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BF3D" w14:textId="77777777" w:rsidR="006A6228" w:rsidRDefault="006A6228" w:rsidP="006A6228">
      <w:pPr>
        <w:pStyle w:val="Titre"/>
        <w:framePr w:wrap="around"/>
        <w:rPr>
          <w:b w:val="0"/>
          <w:sz w:val="28"/>
          <w:szCs w:val="28"/>
          <w:shd w:val="clear" w:color="auto" w:fill="FFFFFF"/>
        </w:rPr>
      </w:pPr>
    </w:p>
    <w:p w14:paraId="27DC3706" w14:textId="77777777" w:rsidR="006A6228" w:rsidRDefault="006A6228" w:rsidP="006A6228">
      <w:pPr>
        <w:pStyle w:val="Sansinterligne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7D4D195" w14:textId="77777777" w:rsidR="006A6228" w:rsidRDefault="006A6228" w:rsidP="006A6228">
      <w:pPr>
        <w:pStyle w:val="Sansinterligne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31618B9" w14:textId="65602570" w:rsidR="006A6228" w:rsidRDefault="006A6228" w:rsidP="006A6228">
      <w:pPr>
        <w:pStyle w:val="Titre"/>
        <w:framePr w:hSpace="0" w:wrap="auto" w:vAnchor="margin" w:hAnchor="text" w:yAlign="inline"/>
        <w:jc w:val="center"/>
        <w:rPr>
          <w:b w:val="0"/>
          <w:sz w:val="28"/>
          <w:szCs w:val="28"/>
          <w:shd w:val="clear" w:color="auto" w:fill="FFFFFF"/>
        </w:rPr>
      </w:pPr>
      <w:r w:rsidRPr="00531FE9">
        <w:rPr>
          <w:shd w:val="clear" w:color="auto" w:fill="FFFFFF"/>
        </w:rPr>
        <w:t xml:space="preserve">Procédure </w:t>
      </w:r>
      <w:r>
        <w:rPr>
          <w:shd w:val="clear" w:color="auto" w:fill="FFFFFF"/>
        </w:rPr>
        <w:t xml:space="preserve">de </w:t>
      </w:r>
      <w:r w:rsidR="0042175C">
        <w:rPr>
          <w:shd w:val="clear" w:color="auto" w:fill="FFFFFF"/>
        </w:rPr>
        <w:t>Gestion des Plaintes et Appels</w:t>
      </w:r>
    </w:p>
    <w:p w14:paraId="558A9121" w14:textId="77777777" w:rsidR="006A6228" w:rsidRDefault="006A6228" w:rsidP="006A6228">
      <w:pPr>
        <w:pStyle w:val="Sansinterligne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140FE57" w14:textId="77777777" w:rsidR="006A6228" w:rsidRDefault="006A6228" w:rsidP="006A6228">
      <w:pPr>
        <w:pStyle w:val="Sansinterligne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4DEFFCB" w14:textId="4D880E00" w:rsidR="006A6228" w:rsidRDefault="006A6228" w:rsidP="006A6228">
      <w:pPr>
        <w:rPr>
          <w:rFonts w:ascii="Cambria" w:hAnsi="Cambria"/>
          <w:b/>
          <w:bCs/>
          <w:color w:val="365F91"/>
          <w:sz w:val="28"/>
          <w:szCs w:val="28"/>
          <w:shd w:val="clear" w:color="auto" w:fill="FFFFFF"/>
        </w:rPr>
      </w:pPr>
    </w:p>
    <w:p w14:paraId="6A07E835" w14:textId="055953C2" w:rsidR="006A6228" w:rsidRDefault="00423F46" w:rsidP="006A6228">
      <w:pPr>
        <w:rPr>
          <w:rFonts w:ascii="Cambria" w:hAnsi="Cambria"/>
          <w:b/>
          <w:bCs/>
          <w:color w:val="365F9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01BD" wp14:editId="32A0871B">
                <wp:simplePos x="0" y="0"/>
                <wp:positionH relativeFrom="column">
                  <wp:posOffset>868680</wp:posOffset>
                </wp:positionH>
                <wp:positionV relativeFrom="paragraph">
                  <wp:posOffset>140335</wp:posOffset>
                </wp:positionV>
                <wp:extent cx="5529064" cy="1685925"/>
                <wp:effectExtent l="0" t="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064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FE49C" w14:textId="77777777" w:rsidR="00423F46" w:rsidRPr="0019177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 de mise en application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 xml:space="preserve"> : Immédiate</w:t>
                            </w:r>
                          </w:p>
                          <w:p w14:paraId="1401EC59" w14:textId="5989BDBA" w:rsidR="00423F46" w:rsidRPr="0019177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Diffusion 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01E8B">
                              <w:rPr>
                                <w:sz w:val="28"/>
                                <w:szCs w:val="28"/>
                              </w:rPr>
                              <w:t>Tout public</w:t>
                            </w:r>
                          </w:p>
                          <w:p w14:paraId="28D4C43D" w14:textId="77777777" w:rsidR="00423F46" w:rsidRPr="0019177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Nombre d'annexes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057918F5" w14:textId="77777777" w:rsidR="00423F4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Destinataires d'exécution 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>: Toutes les fonctions</w:t>
                            </w:r>
                          </w:p>
                          <w:p w14:paraId="11BF2EEC" w14:textId="36A8FC24" w:rsidR="00423F4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2E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Etablie par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6818DD">
                              <w:rPr>
                                <w:sz w:val="28"/>
                                <w:szCs w:val="28"/>
                              </w:rPr>
                              <w:t>Noureddine AJAKANE</w:t>
                            </w:r>
                          </w:p>
                          <w:p w14:paraId="5E24CC3B" w14:textId="0087DD22" w:rsidR="00383815" w:rsidRDefault="00383815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38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Revue par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 David COHEN</w:t>
                            </w:r>
                          </w:p>
                          <w:p w14:paraId="6E77C4E3" w14:textId="61F407AE" w:rsidR="00423F46" w:rsidRDefault="00423F46" w:rsidP="00423F46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32E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Validé par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 Agnès SAUTRE</w:t>
                            </w:r>
                          </w:p>
                          <w:p w14:paraId="135E7197" w14:textId="77777777" w:rsidR="00423F46" w:rsidRDefault="00423F46" w:rsidP="00423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301BD" id="Rectangle 1" o:spid="_x0000_s1026" style="position:absolute;left:0;text-align:left;margin-left:68.4pt;margin-top:11.05pt;width:435.35pt;height:13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" fillcolor="white [3201]" strokecolor="black [3200]" strokeweight="1pt">
                <v:textbox>
                  <w:txbxContent>
                    <w:p w14:paraId="004FE49C" w14:textId="77777777" w:rsidR="00423F46" w:rsidRPr="0019177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>Date de mise en application</w:t>
                      </w:r>
                      <w:r w:rsidRPr="00191776">
                        <w:rPr>
                          <w:sz w:val="28"/>
                          <w:szCs w:val="28"/>
                        </w:rPr>
                        <w:t xml:space="preserve"> : Immédiate</w:t>
                      </w:r>
                    </w:p>
                    <w:p w14:paraId="1401EC59" w14:textId="5989BDBA" w:rsidR="00423F46" w:rsidRPr="0019177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 xml:space="preserve">Diffusion </w:t>
                      </w:r>
                      <w:r w:rsidRPr="00191776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301E8B">
                        <w:rPr>
                          <w:sz w:val="28"/>
                          <w:szCs w:val="28"/>
                        </w:rPr>
                        <w:t>Tout public</w:t>
                      </w:r>
                    </w:p>
                    <w:p w14:paraId="28D4C43D" w14:textId="77777777" w:rsidR="00423F46" w:rsidRPr="0019177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>Nombre d'annexes</w:t>
                      </w:r>
                      <w:r w:rsidRPr="00191776"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057918F5" w14:textId="77777777" w:rsidR="00423F4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>Destinataires d'exécution </w:t>
                      </w:r>
                      <w:r w:rsidRPr="00191776">
                        <w:rPr>
                          <w:sz w:val="28"/>
                          <w:szCs w:val="28"/>
                        </w:rPr>
                        <w:t>: Toutes les fonctions</w:t>
                      </w:r>
                    </w:p>
                    <w:p w14:paraId="11BF2EEC" w14:textId="36A8FC24" w:rsidR="00423F4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32E19">
                        <w:rPr>
                          <w:b/>
                          <w:bCs/>
                          <w:sz w:val="28"/>
                          <w:szCs w:val="28"/>
                        </w:rPr>
                        <w:t>Etablie par</w:t>
                      </w:r>
                      <w:r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="006818DD">
                        <w:rPr>
                          <w:sz w:val="28"/>
                          <w:szCs w:val="28"/>
                        </w:rPr>
                        <w:t>Noureddine AJAKANE</w:t>
                      </w:r>
                    </w:p>
                    <w:p w14:paraId="5E24CC3B" w14:textId="0087DD22" w:rsidR="00383815" w:rsidRDefault="00383815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3815">
                        <w:rPr>
                          <w:b/>
                          <w:bCs/>
                          <w:sz w:val="28"/>
                          <w:szCs w:val="28"/>
                        </w:rPr>
                        <w:t>Revue par</w:t>
                      </w:r>
                      <w:r>
                        <w:rPr>
                          <w:sz w:val="28"/>
                          <w:szCs w:val="28"/>
                        </w:rPr>
                        <w:t> : David COHEN</w:t>
                      </w:r>
                    </w:p>
                    <w:p w14:paraId="6E77C4E3" w14:textId="61F407AE" w:rsidR="00423F46" w:rsidRDefault="00423F46" w:rsidP="00423F46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32E19">
                        <w:rPr>
                          <w:b/>
                          <w:bCs/>
                          <w:sz w:val="28"/>
                          <w:szCs w:val="28"/>
                        </w:rPr>
                        <w:t>Validé par</w:t>
                      </w:r>
                      <w:r>
                        <w:rPr>
                          <w:sz w:val="28"/>
                          <w:szCs w:val="28"/>
                        </w:rPr>
                        <w:t> : Agnès SAUTRE</w:t>
                      </w:r>
                    </w:p>
                    <w:p w14:paraId="135E7197" w14:textId="77777777" w:rsidR="00423F46" w:rsidRDefault="00423F46" w:rsidP="00423F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46E77D" w14:textId="77777777" w:rsidR="006A6228" w:rsidRDefault="006A6228" w:rsidP="006A6228">
      <w:pPr>
        <w:jc w:val="center"/>
        <w:rPr>
          <w:rFonts w:ascii="Calibri Light" w:hAnsi="Calibri Light" w:cs="Arial"/>
          <w:sz w:val="22"/>
          <w:szCs w:val="22"/>
        </w:rPr>
      </w:pPr>
    </w:p>
    <w:p w14:paraId="772B9F1E" w14:textId="77777777" w:rsidR="006A6228" w:rsidRDefault="006A6228" w:rsidP="006A6228"/>
    <w:p w14:paraId="5F8433B7" w14:textId="77777777" w:rsidR="006A6228" w:rsidRPr="000F2F92" w:rsidRDefault="006A6228" w:rsidP="006A6228"/>
    <w:p w14:paraId="6DC0CA05" w14:textId="77777777" w:rsidR="006A6228" w:rsidRDefault="006A6228" w:rsidP="006A6228"/>
    <w:p w14:paraId="18131A27" w14:textId="77777777" w:rsidR="006A6228" w:rsidRPr="000F2F92" w:rsidRDefault="006A6228" w:rsidP="006A6228"/>
    <w:p w14:paraId="2FFCA7A8" w14:textId="4ECF0AD9" w:rsidR="00503E37" w:rsidRDefault="006A6228" w:rsidP="00521373">
      <w:pPr>
        <w:pStyle w:val="Titre1"/>
        <w:keepLines/>
        <w:tabs>
          <w:tab w:val="left" w:pos="993"/>
        </w:tabs>
        <w:spacing w:before="480" w:after="0"/>
        <w:rPr>
          <w:rFonts w:ascii="Arial" w:hAnsi="Arial"/>
          <w:sz w:val="24"/>
          <w:szCs w:val="24"/>
        </w:rPr>
      </w:pPr>
      <w:r>
        <w:br w:type="page"/>
      </w:r>
    </w:p>
    <w:p w14:paraId="02073D77" w14:textId="77777777" w:rsidR="008B03AE" w:rsidRPr="00B11852" w:rsidRDefault="008B03AE" w:rsidP="008B03AE">
      <w:pPr>
        <w:pStyle w:val="Style1"/>
        <w:numPr>
          <w:ilvl w:val="0"/>
          <w:numId w:val="24"/>
        </w:numPr>
        <w:ind w:left="431" w:hanging="431"/>
      </w:pPr>
      <w:r w:rsidRPr="00B11852">
        <w:lastRenderedPageBreak/>
        <w:t xml:space="preserve">Objet et domaine d’application de la procédure </w:t>
      </w:r>
    </w:p>
    <w:p w14:paraId="2B9D2FF9" w14:textId="3139D228" w:rsidR="0042175C" w:rsidRPr="006818DD" w:rsidRDefault="0042175C" w:rsidP="0042175C">
      <w:pPr>
        <w:pStyle w:val="Sansinterligne"/>
        <w:jc w:val="both"/>
        <w:rPr>
          <w:rFonts w:asciiTheme="minorHAnsi" w:hAnsiTheme="minorHAnsi"/>
          <w:kern w:val="28"/>
          <w:sz w:val="24"/>
          <w:szCs w:val="20"/>
          <w:lang w:eastAsia="en-US"/>
        </w:rPr>
      </w:pPr>
      <w:r w:rsidRPr="006818DD">
        <w:rPr>
          <w:rFonts w:asciiTheme="minorHAnsi" w:hAnsiTheme="minorHAnsi"/>
          <w:kern w:val="28"/>
          <w:sz w:val="24"/>
          <w:szCs w:val="20"/>
          <w:lang w:eastAsia="en-US"/>
        </w:rPr>
        <w:t>Cette procédure a pour objet de décrire le processus de gestion des appels et des plaintes pour</w:t>
      </w:r>
      <w:r w:rsidR="006818DD" w:rsidRPr="006818DD">
        <w:rPr>
          <w:rFonts w:asciiTheme="minorHAnsi" w:hAnsiTheme="minorHAnsi"/>
          <w:kern w:val="28"/>
          <w:sz w:val="24"/>
          <w:szCs w:val="20"/>
          <w:lang w:eastAsia="en-US"/>
        </w:rPr>
        <w:t xml:space="preserve"> la délivrance des attestations de capacités aux opérateurs prévues à l’article R. 543-99 du code de l’environnement.</w:t>
      </w:r>
    </w:p>
    <w:p w14:paraId="113F4207" w14:textId="3886043B" w:rsidR="0042175C" w:rsidRDefault="0042175C" w:rsidP="0042175C">
      <w:pPr>
        <w:pStyle w:val="Style1"/>
        <w:numPr>
          <w:ilvl w:val="0"/>
          <w:numId w:val="24"/>
        </w:numPr>
        <w:ind w:left="431" w:hanging="431"/>
      </w:pPr>
      <w:r>
        <w:t>Traitement d’un appel :</w:t>
      </w:r>
    </w:p>
    <w:p w14:paraId="181048D4" w14:textId="77777777" w:rsidR="0042175C" w:rsidRPr="0042175C" w:rsidRDefault="0042175C" w:rsidP="0042175C">
      <w:pPr>
        <w:pStyle w:val="Titre2"/>
        <w:rPr>
          <w:b/>
          <w:bCs w:val="0"/>
        </w:rPr>
      </w:pPr>
      <w:bookmarkStart w:id="0" w:name="_Toc535221785"/>
      <w:bookmarkStart w:id="1" w:name="_Toc20140866"/>
      <w:r w:rsidRPr="0042175C">
        <w:rPr>
          <w:b/>
          <w:bCs w:val="0"/>
        </w:rPr>
        <w:t>Portée d’un appel</w:t>
      </w:r>
      <w:bookmarkEnd w:id="0"/>
      <w:bookmarkEnd w:id="1"/>
    </w:p>
    <w:p w14:paraId="43C69D7F" w14:textId="5013487E" w:rsidR="0042175C" w:rsidRDefault="0042175C" w:rsidP="0042175C">
      <w:r>
        <w:t xml:space="preserve">Un appel est une demande d’un demandeur, d’un prestataire, de reconsidérer toute décision défavorable prise par l’organisme de certification relativement à la certification désirée. </w:t>
      </w:r>
    </w:p>
    <w:p w14:paraId="0250A654" w14:textId="77777777" w:rsidR="0042175C" w:rsidRDefault="0042175C" w:rsidP="0042175C"/>
    <w:p w14:paraId="3594D89F" w14:textId="7CB41ADD" w:rsidR="0042175C" w:rsidRDefault="0042175C" w:rsidP="0042175C">
      <w:r>
        <w:t xml:space="preserve">Un appel peut avoir lieu dans le cadre de la certification initiale, de la surveillance, </w:t>
      </w:r>
      <w:r w:rsidR="00644C54">
        <w:t>du renouvellement</w:t>
      </w:r>
      <w:r>
        <w:t xml:space="preserve"> ou du transfert de certification. </w:t>
      </w:r>
    </w:p>
    <w:p w14:paraId="67DF968D" w14:textId="77777777" w:rsidR="0042175C" w:rsidRDefault="0042175C" w:rsidP="0042175C"/>
    <w:p w14:paraId="2A470A2E" w14:textId="6B098927" w:rsidR="0042175C" w:rsidRPr="00186D3B" w:rsidRDefault="0042175C" w:rsidP="0042175C">
      <w:pPr>
        <w:rPr>
          <w:sz w:val="26"/>
          <w:szCs w:val="26"/>
        </w:rPr>
      </w:pPr>
      <w:r>
        <w:t xml:space="preserve">Un appel peut concerner le refus d’accepter une candidature ou un transfert de certification, la non-délivrance d’un certificat, la suspension ou le retrait d’un certificat. </w:t>
      </w:r>
    </w:p>
    <w:p w14:paraId="025E45F4" w14:textId="13EB4F62" w:rsidR="0042175C" w:rsidRPr="0042175C" w:rsidRDefault="0042175C" w:rsidP="0042175C">
      <w:pPr>
        <w:pStyle w:val="Titre2"/>
        <w:rPr>
          <w:b/>
          <w:bCs w:val="0"/>
          <w:sz w:val="32"/>
          <w:szCs w:val="32"/>
        </w:rPr>
      </w:pPr>
      <w:bookmarkStart w:id="2" w:name="_Toc535221786"/>
      <w:bookmarkStart w:id="3" w:name="_Toc20140867"/>
      <w:r w:rsidRPr="0042175C">
        <w:rPr>
          <w:b/>
          <w:bCs w:val="0"/>
          <w:sz w:val="32"/>
          <w:szCs w:val="32"/>
        </w:rPr>
        <w:t>PROCEDURE D’APPEL</w:t>
      </w:r>
      <w:bookmarkEnd w:id="2"/>
      <w:bookmarkEnd w:id="3"/>
    </w:p>
    <w:p w14:paraId="75AE60CD" w14:textId="77777777" w:rsidR="0042175C" w:rsidRPr="0042175C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4" w:name="_Toc535221787"/>
      <w:bookmarkStart w:id="5" w:name="_Toc20140868"/>
      <w:r w:rsidRPr="0042175C">
        <w:rPr>
          <w:b/>
          <w:bCs w:val="0"/>
        </w:rPr>
        <w:t>La demande</w:t>
      </w:r>
      <w:bookmarkEnd w:id="4"/>
      <w:bookmarkEnd w:id="5"/>
    </w:p>
    <w:p w14:paraId="44F3B834" w14:textId="77777777" w:rsidR="0042175C" w:rsidRDefault="0042175C" w:rsidP="0042175C"/>
    <w:p w14:paraId="3DC49D66" w14:textId="0555BB01" w:rsidR="0042175C" w:rsidRDefault="0042175C" w:rsidP="0042175C">
      <w:r>
        <w:t xml:space="preserve">Toute personne souhaitant faire appel d’une décision relative à la certification prise par CERTI.KÔNTROL doit formuler et argumenter sa demande par écrit, en précisant ses coordonnées de contact (adresse, téléphone, mail) et l’adresser à CERTI.KÔNTROL. </w:t>
      </w:r>
    </w:p>
    <w:p w14:paraId="0C3DBE9D" w14:textId="77777777" w:rsidR="0042175C" w:rsidRDefault="0042175C" w:rsidP="0042175C"/>
    <w:p w14:paraId="3AD72573" w14:textId="4740F3D6" w:rsidR="0042175C" w:rsidRPr="00186D3B" w:rsidRDefault="0042175C" w:rsidP="0042175C">
      <w:r>
        <w:t xml:space="preserve">La soumission, l'examen et la décision prise concernant les appels ne donne lieu à aucunes actions discriminantes de CERTI.KÔNTROL envers </w:t>
      </w:r>
      <w:r w:rsidR="006818DD">
        <w:t>l’appelant.</w:t>
      </w:r>
    </w:p>
    <w:p w14:paraId="6AC48CFC" w14:textId="77777777" w:rsidR="0042175C" w:rsidRPr="0042175C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6" w:name="_Toc535221788"/>
      <w:bookmarkStart w:id="7" w:name="_Toc20140869"/>
      <w:r w:rsidRPr="0042175C">
        <w:rPr>
          <w:b/>
          <w:bCs w:val="0"/>
        </w:rPr>
        <w:t>La réception</w:t>
      </w:r>
      <w:bookmarkEnd w:id="6"/>
      <w:bookmarkEnd w:id="7"/>
    </w:p>
    <w:p w14:paraId="11618215" w14:textId="77777777" w:rsidR="0042175C" w:rsidRDefault="0042175C" w:rsidP="0042175C"/>
    <w:p w14:paraId="64C80DB5" w14:textId="4D0D407F" w:rsidR="0042175C" w:rsidRPr="006818DD" w:rsidRDefault="0042175C" w:rsidP="0042175C">
      <w:r w:rsidRPr="006818DD">
        <w:t xml:space="preserve">Les appels sont traités, en première instance, par le Responsable </w:t>
      </w:r>
      <w:r w:rsidR="004757D9" w:rsidRPr="006818DD">
        <w:t>Q</w:t>
      </w:r>
      <w:r w:rsidRPr="006818DD">
        <w:t>ualité</w:t>
      </w:r>
      <w:r w:rsidR="00C4265D" w:rsidRPr="006818DD">
        <w:t>. Dans le cas où il</w:t>
      </w:r>
      <w:r w:rsidRPr="006818DD">
        <w:t xml:space="preserve"> </w:t>
      </w:r>
      <w:r w:rsidR="00C4265D" w:rsidRPr="006818DD">
        <w:t xml:space="preserve">est impliqué dans l’objet de l’appel ou s’il a eu des liens avec </w:t>
      </w:r>
      <w:r w:rsidR="004757D9" w:rsidRPr="006818DD">
        <w:t>l’appelant</w:t>
      </w:r>
      <w:r w:rsidR="00C4265D" w:rsidRPr="006818DD">
        <w:t>, la direction définit la personne responsable d</w:t>
      </w:r>
      <w:r w:rsidR="00A36B01" w:rsidRPr="006818DD">
        <w:t>e</w:t>
      </w:r>
      <w:r w:rsidR="00C4265D" w:rsidRPr="006818DD">
        <w:t xml:space="preserve"> ce traitement.  Celui-ci consiste à</w:t>
      </w:r>
      <w:r w:rsidRPr="006818DD">
        <w:t xml:space="preserve"> : </w:t>
      </w:r>
    </w:p>
    <w:p w14:paraId="69C2CDCA" w14:textId="799931B8" w:rsidR="0042175C" w:rsidRPr="006818DD" w:rsidRDefault="0042175C" w:rsidP="0042175C">
      <w:pPr>
        <w:pStyle w:val="Paragraphedeliste"/>
        <w:numPr>
          <w:ilvl w:val="0"/>
          <w:numId w:val="35"/>
        </w:numPr>
        <w:spacing w:after="120" w:line="276" w:lineRule="auto"/>
      </w:pPr>
      <w:r w:rsidRPr="006818DD">
        <w:t>Réceptionne</w:t>
      </w:r>
      <w:r w:rsidR="00C4265D" w:rsidRPr="006818DD">
        <w:t>r</w:t>
      </w:r>
      <w:r w:rsidRPr="006818DD">
        <w:t xml:space="preserve"> la demande </w:t>
      </w:r>
      <w:r w:rsidR="004757D9" w:rsidRPr="006818DD">
        <w:t>d</w:t>
      </w:r>
      <w:r w:rsidRPr="006818DD">
        <w:t>’appel, confirme</w:t>
      </w:r>
      <w:r w:rsidR="00C4265D" w:rsidRPr="006818DD">
        <w:t>r</w:t>
      </w:r>
      <w:r w:rsidRPr="006818DD">
        <w:t xml:space="preserve"> que </w:t>
      </w:r>
      <w:r w:rsidR="00724CB2" w:rsidRPr="006818DD">
        <w:t>l’appel</w:t>
      </w:r>
      <w:r w:rsidRPr="006818DD">
        <w:t xml:space="preserve"> est lié aux activités de certification de </w:t>
      </w:r>
      <w:r w:rsidR="006836F2" w:rsidRPr="006818DD">
        <w:t>Certi.Kôntrol</w:t>
      </w:r>
      <w:r w:rsidRPr="006818DD">
        <w:t>, valide</w:t>
      </w:r>
      <w:r w:rsidR="00C4265D" w:rsidRPr="006818DD">
        <w:t>r</w:t>
      </w:r>
      <w:r w:rsidRPr="006818DD">
        <w:t xml:space="preserve"> la qualification de la demande et l’enregistre</w:t>
      </w:r>
      <w:r w:rsidR="00C4265D" w:rsidRPr="006818DD">
        <w:t>r</w:t>
      </w:r>
      <w:r w:rsidRPr="006818DD">
        <w:t xml:space="preserve"> dans le plan d’action : dans le cas où le Responsable </w:t>
      </w:r>
      <w:r w:rsidR="004757D9" w:rsidRPr="006818DD">
        <w:t>Q</w:t>
      </w:r>
      <w:r w:rsidRPr="006818DD">
        <w:t xml:space="preserve">ualité </w:t>
      </w:r>
      <w:r w:rsidR="00C4265D" w:rsidRPr="006818DD">
        <w:t xml:space="preserve">ou la personne nommée, </w:t>
      </w:r>
      <w:r w:rsidRPr="006818DD">
        <w:t>ne valide pas la qualification en demande</w:t>
      </w:r>
      <w:r w:rsidR="00C4265D" w:rsidRPr="006818DD">
        <w:t xml:space="preserve"> </w:t>
      </w:r>
      <w:r w:rsidRPr="006818DD">
        <w:t>d’appel, il requalifie alors la demande en plainte</w:t>
      </w:r>
      <w:r w:rsidR="00790E74" w:rsidRPr="006818DD">
        <w:t xml:space="preserve"> ou en non-conformité par rapport à notre processus de certification.</w:t>
      </w:r>
    </w:p>
    <w:p w14:paraId="715DB3F1" w14:textId="61D96C34" w:rsidR="0042175C" w:rsidRPr="006818DD" w:rsidRDefault="0042175C" w:rsidP="0042175C">
      <w:pPr>
        <w:pStyle w:val="Paragraphedeliste"/>
        <w:numPr>
          <w:ilvl w:val="0"/>
          <w:numId w:val="35"/>
        </w:numPr>
        <w:spacing w:after="120" w:line="276" w:lineRule="auto"/>
      </w:pPr>
      <w:r w:rsidRPr="006818DD">
        <w:lastRenderedPageBreak/>
        <w:t>Envo</w:t>
      </w:r>
      <w:r w:rsidR="00C4265D" w:rsidRPr="006818DD">
        <w:t>yer</w:t>
      </w:r>
      <w:r w:rsidRPr="006818DD">
        <w:t xml:space="preserve"> un courrier/mail au demandeur pour accuser réception de son appel</w:t>
      </w:r>
      <w:r w:rsidR="00790E74" w:rsidRPr="006818DD">
        <w:t xml:space="preserve"> et de l’acceptation ou la requalification </w:t>
      </w:r>
      <w:r w:rsidR="00724CB2" w:rsidRPr="006818DD">
        <w:t>en</w:t>
      </w:r>
      <w:r w:rsidR="00790E74" w:rsidRPr="006818DD">
        <w:t xml:space="preserve"> plainte.</w:t>
      </w:r>
    </w:p>
    <w:p w14:paraId="32CD2488" w14:textId="65E157B0" w:rsidR="0042175C" w:rsidRPr="006818DD" w:rsidRDefault="0042175C" w:rsidP="0042175C">
      <w:pPr>
        <w:pStyle w:val="Paragraphedeliste"/>
        <w:numPr>
          <w:ilvl w:val="0"/>
          <w:numId w:val="35"/>
        </w:numPr>
        <w:spacing w:after="120" w:line="276" w:lineRule="auto"/>
      </w:pPr>
      <w:r w:rsidRPr="006818DD">
        <w:t>Prépare</w:t>
      </w:r>
      <w:r w:rsidR="00C4265D" w:rsidRPr="006818DD">
        <w:t>r</w:t>
      </w:r>
      <w:r w:rsidRPr="006818DD">
        <w:t xml:space="preserve"> une analyse de la demande « </w:t>
      </w:r>
      <w:r w:rsidRPr="006818DD">
        <w:rPr>
          <w:b/>
        </w:rPr>
        <w:t>Fiche analyse des Dysfonctionnements</w:t>
      </w:r>
      <w:r w:rsidRPr="006818DD">
        <w:t xml:space="preserve"> » : le Responsable</w:t>
      </w:r>
      <w:r w:rsidR="00790E74" w:rsidRPr="006818DD">
        <w:t xml:space="preserve"> </w:t>
      </w:r>
      <w:r w:rsidRPr="006818DD">
        <w:t xml:space="preserve">qualité </w:t>
      </w:r>
      <w:r w:rsidR="00C4265D" w:rsidRPr="006818DD">
        <w:t xml:space="preserve">ou la personne nommée </w:t>
      </w:r>
      <w:r w:rsidRPr="006818DD">
        <w:t xml:space="preserve">peut être amené à prendre contact avec le demandeur par téléphone ou mail afin d’obtenir des précisions sur la raison de l’appel. Cette analyse est aussi complète que possible de manière à servir de base à la décision. </w:t>
      </w:r>
    </w:p>
    <w:p w14:paraId="02FF322D" w14:textId="170E9934" w:rsidR="0042175C" w:rsidRPr="006818DD" w:rsidRDefault="0042175C" w:rsidP="0042175C">
      <w:pPr>
        <w:pStyle w:val="Paragraphedeliste"/>
        <w:numPr>
          <w:ilvl w:val="0"/>
          <w:numId w:val="35"/>
        </w:numPr>
        <w:spacing w:after="120" w:line="276" w:lineRule="auto"/>
      </w:pPr>
      <w:r w:rsidRPr="006818DD">
        <w:t>T</w:t>
      </w:r>
      <w:r w:rsidR="00C4265D" w:rsidRPr="006818DD">
        <w:t>enir</w:t>
      </w:r>
      <w:r w:rsidRPr="006818DD">
        <w:t xml:space="preserve"> compte des résultats d'appels précédents similaires.</w:t>
      </w:r>
    </w:p>
    <w:p w14:paraId="1334A7BD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8" w:name="_Toc535221789"/>
      <w:bookmarkStart w:id="9" w:name="_Toc20140870"/>
      <w:r w:rsidRPr="006818DD">
        <w:rPr>
          <w:b/>
          <w:bCs w:val="0"/>
        </w:rPr>
        <w:t>La décision des actions à entreprendre</w:t>
      </w:r>
      <w:bookmarkEnd w:id="8"/>
      <w:bookmarkEnd w:id="9"/>
    </w:p>
    <w:p w14:paraId="2F39497C" w14:textId="77777777" w:rsidR="0042175C" w:rsidRPr="006818DD" w:rsidRDefault="0042175C" w:rsidP="0042175C">
      <w:bookmarkStart w:id="10" w:name="LEGIARTI000032175128"/>
      <w:bookmarkStart w:id="11" w:name="LEGIARTI000033050975"/>
      <w:bookmarkEnd w:id="10"/>
      <w:bookmarkEnd w:id="11"/>
    </w:p>
    <w:p w14:paraId="4AA45850" w14:textId="02EDC3DE" w:rsidR="00790E74" w:rsidRPr="006818DD" w:rsidRDefault="00790E74" w:rsidP="00790E74">
      <w:pPr>
        <w:rPr>
          <w:sz w:val="22"/>
          <w:lang w:val="x-none" w:eastAsia="x-none"/>
        </w:rPr>
      </w:pPr>
      <w:r w:rsidRPr="006818DD">
        <w:rPr>
          <w:sz w:val="22"/>
          <w:lang w:val="x-none" w:eastAsia="x-none"/>
        </w:rPr>
        <w:t xml:space="preserve">Si </w:t>
      </w:r>
      <w:r w:rsidR="00C4265D" w:rsidRPr="006818DD">
        <w:rPr>
          <w:sz w:val="22"/>
          <w:lang w:eastAsia="x-none"/>
        </w:rPr>
        <w:t xml:space="preserve">l’appel </w:t>
      </w:r>
      <w:r w:rsidRPr="006818DD">
        <w:rPr>
          <w:sz w:val="22"/>
          <w:lang w:val="x-none" w:eastAsia="x-none"/>
        </w:rPr>
        <w:t xml:space="preserve">est fondé, </w:t>
      </w:r>
      <w:r w:rsidR="004757D9" w:rsidRPr="006818DD">
        <w:rPr>
          <w:sz w:val="22"/>
          <w:lang w:eastAsia="x-none"/>
        </w:rPr>
        <w:t>u</w:t>
      </w:r>
      <w:r w:rsidRPr="006818DD">
        <w:rPr>
          <w:sz w:val="22"/>
          <w:lang w:val="x-none" w:eastAsia="x-none"/>
        </w:rPr>
        <w:t>n</w:t>
      </w:r>
      <w:r w:rsidRPr="006818DD">
        <w:rPr>
          <w:sz w:val="22"/>
          <w:lang w:eastAsia="x-none"/>
        </w:rPr>
        <w:t xml:space="preserve"> Comité Spécial</w:t>
      </w:r>
      <w:r w:rsidRPr="006818DD">
        <w:rPr>
          <w:sz w:val="22"/>
          <w:lang w:val="x-none" w:eastAsia="x-none"/>
        </w:rPr>
        <w:t xml:space="preserve"> est nommé par le</w:t>
      </w:r>
      <w:r w:rsidRPr="006818DD">
        <w:rPr>
          <w:sz w:val="22"/>
          <w:lang w:eastAsia="x-none"/>
        </w:rPr>
        <w:t xml:space="preserve"> Responsable Qualité</w:t>
      </w:r>
      <w:r w:rsidR="00C4265D" w:rsidRPr="006818DD">
        <w:rPr>
          <w:sz w:val="22"/>
          <w:lang w:eastAsia="x-none"/>
        </w:rPr>
        <w:t xml:space="preserve"> ou la personne </w:t>
      </w:r>
      <w:r w:rsidR="00AE63F6" w:rsidRPr="006818DD">
        <w:rPr>
          <w:sz w:val="22"/>
          <w:lang w:eastAsia="x-none"/>
        </w:rPr>
        <w:t>nommée</w:t>
      </w:r>
      <w:r w:rsidRPr="006818DD">
        <w:rPr>
          <w:sz w:val="22"/>
          <w:lang w:val="x-none" w:eastAsia="x-none"/>
        </w:rPr>
        <w:t>. Il est constitué par des membres n’ayant pas pris part à l’examen ou à la décision de certification faisant l’objet de l</w:t>
      </w:r>
      <w:r w:rsidR="00C4265D" w:rsidRPr="006818DD">
        <w:rPr>
          <w:sz w:val="22"/>
          <w:lang w:eastAsia="x-none"/>
        </w:rPr>
        <w:t>’appel</w:t>
      </w:r>
      <w:r w:rsidRPr="006818DD">
        <w:rPr>
          <w:sz w:val="22"/>
          <w:lang w:val="x-none" w:eastAsia="x-none"/>
        </w:rPr>
        <w:t xml:space="preserve">. Le </w:t>
      </w:r>
      <w:r w:rsidRPr="006818DD">
        <w:rPr>
          <w:sz w:val="22"/>
          <w:lang w:eastAsia="x-none"/>
        </w:rPr>
        <w:t>Comité Spécial</w:t>
      </w:r>
      <w:r w:rsidRPr="006818DD">
        <w:rPr>
          <w:sz w:val="22"/>
          <w:lang w:val="x-none" w:eastAsia="x-none"/>
        </w:rPr>
        <w:t xml:space="preserve"> est composé d’au moins 2 membres</w:t>
      </w:r>
      <w:r w:rsidR="004757D9" w:rsidRPr="006818DD">
        <w:rPr>
          <w:sz w:val="22"/>
          <w:lang w:eastAsia="x-none"/>
        </w:rPr>
        <w:t> </w:t>
      </w:r>
      <w:r w:rsidR="00724CB2" w:rsidRPr="006818DD">
        <w:rPr>
          <w:sz w:val="22"/>
          <w:lang w:eastAsia="x-none"/>
        </w:rPr>
        <w:t>(</w:t>
      </w:r>
      <w:r w:rsidRPr="006818DD">
        <w:rPr>
          <w:sz w:val="22"/>
          <w:lang w:eastAsia="x-none"/>
        </w:rPr>
        <w:t>Le responsable certification et l’auditeur ne peuvent pas être membre de ce comité spécial</w:t>
      </w:r>
      <w:r w:rsidR="00724CB2" w:rsidRPr="006818DD">
        <w:rPr>
          <w:sz w:val="22"/>
          <w:lang w:eastAsia="x-none"/>
        </w:rPr>
        <w:t>)</w:t>
      </w:r>
      <w:r w:rsidRPr="006818DD">
        <w:rPr>
          <w:sz w:val="22"/>
          <w:lang w:eastAsia="x-none"/>
        </w:rPr>
        <w:t>.</w:t>
      </w:r>
      <w:r w:rsidRPr="006818DD">
        <w:rPr>
          <w:sz w:val="22"/>
          <w:lang w:val="x-none" w:eastAsia="x-none"/>
        </w:rPr>
        <w:t xml:space="preserve"> </w:t>
      </w:r>
    </w:p>
    <w:p w14:paraId="1DDCE17C" w14:textId="77777777" w:rsidR="00790E74" w:rsidRPr="006818DD" w:rsidRDefault="00790E74" w:rsidP="00790E74">
      <w:pPr>
        <w:pStyle w:val="Grillemoyenne21"/>
        <w:rPr>
          <w:sz w:val="22"/>
          <w:lang w:val="x-none" w:eastAsia="x-none"/>
        </w:rPr>
      </w:pPr>
    </w:p>
    <w:p w14:paraId="3DC32584" w14:textId="796956C6" w:rsidR="00790E74" w:rsidRPr="006818DD" w:rsidRDefault="00790E74" w:rsidP="00790E74">
      <w:pPr>
        <w:pStyle w:val="Grillemoyenne21"/>
        <w:rPr>
          <w:sz w:val="22"/>
          <w:lang w:val="x-none" w:eastAsia="x-none"/>
        </w:rPr>
      </w:pPr>
      <w:r w:rsidRPr="006818DD">
        <w:rPr>
          <w:sz w:val="22"/>
          <w:lang w:val="x-none" w:eastAsia="x-none"/>
        </w:rPr>
        <w:t xml:space="preserve">Il peut être composé du responsable </w:t>
      </w:r>
      <w:r w:rsidRPr="006818DD">
        <w:rPr>
          <w:sz w:val="22"/>
          <w:lang w:eastAsia="x-none"/>
        </w:rPr>
        <w:t>technique</w:t>
      </w:r>
      <w:r w:rsidRPr="006818DD">
        <w:rPr>
          <w:sz w:val="22"/>
          <w:lang w:val="x-none" w:eastAsia="x-none"/>
        </w:rPr>
        <w:t xml:space="preserve">, </w:t>
      </w:r>
      <w:r w:rsidRPr="006818DD">
        <w:rPr>
          <w:sz w:val="22"/>
          <w:lang w:eastAsia="x-none"/>
        </w:rPr>
        <w:t>d’un autre auditeur qui n’a pas pris part au processus de certification</w:t>
      </w:r>
      <w:r w:rsidRPr="006818DD">
        <w:rPr>
          <w:sz w:val="22"/>
          <w:lang w:val="x-none" w:eastAsia="x-none"/>
        </w:rPr>
        <w:t xml:space="preserve"> ou de tout autre expert du domaine</w:t>
      </w:r>
      <w:r w:rsidRPr="006818DD">
        <w:rPr>
          <w:sz w:val="22"/>
          <w:lang w:eastAsia="x-none"/>
        </w:rPr>
        <w:t>, externe à Certi.Kôntrol</w:t>
      </w:r>
      <w:r w:rsidRPr="006818DD">
        <w:rPr>
          <w:sz w:val="22"/>
          <w:lang w:val="x-none" w:eastAsia="x-none"/>
        </w:rPr>
        <w:t xml:space="preserve">. </w:t>
      </w:r>
    </w:p>
    <w:p w14:paraId="02832022" w14:textId="77777777" w:rsidR="00790E74" w:rsidRPr="006818DD" w:rsidRDefault="00790E74" w:rsidP="00790E74">
      <w:pPr>
        <w:pStyle w:val="Grillemoyenne21"/>
        <w:rPr>
          <w:sz w:val="22"/>
          <w:lang w:val="x-none" w:eastAsia="x-none"/>
        </w:rPr>
      </w:pPr>
    </w:p>
    <w:p w14:paraId="7B747065" w14:textId="079E30CB" w:rsidR="00790E74" w:rsidRPr="006818DD" w:rsidRDefault="00790E74" w:rsidP="00790E74">
      <w:pPr>
        <w:pStyle w:val="Grillemoyenne21"/>
        <w:rPr>
          <w:sz w:val="22"/>
          <w:lang w:val="x-none" w:eastAsia="x-none"/>
        </w:rPr>
      </w:pPr>
      <w:r w:rsidRPr="006818DD">
        <w:rPr>
          <w:sz w:val="22"/>
          <w:lang w:val="x-none" w:eastAsia="x-none"/>
        </w:rPr>
        <w:t xml:space="preserve">Tout intervenant dans ce comité doit avoir signé un contrat ou un mandat avec </w:t>
      </w:r>
      <w:r w:rsidR="007B2E1E" w:rsidRPr="006818DD">
        <w:rPr>
          <w:sz w:val="22"/>
          <w:lang w:eastAsia="x-none"/>
        </w:rPr>
        <w:t>Certi.Kôntrol</w:t>
      </w:r>
      <w:r w:rsidRPr="006818DD">
        <w:rPr>
          <w:sz w:val="22"/>
          <w:lang w:eastAsia="x-none"/>
        </w:rPr>
        <w:t xml:space="preserve"> </w:t>
      </w:r>
      <w:r w:rsidRPr="006818DD">
        <w:rPr>
          <w:sz w:val="22"/>
          <w:lang w:val="x-none" w:eastAsia="x-none"/>
        </w:rPr>
        <w:t>ainsi qu</w:t>
      </w:r>
      <w:r w:rsidR="007B2E1E" w:rsidRPr="006818DD">
        <w:rPr>
          <w:sz w:val="22"/>
          <w:lang w:eastAsia="x-none"/>
        </w:rPr>
        <w:t>e le code de déontologie</w:t>
      </w:r>
      <w:r w:rsidRPr="006818DD">
        <w:rPr>
          <w:sz w:val="22"/>
          <w:lang w:val="x-none" w:eastAsia="x-none"/>
        </w:rPr>
        <w:t xml:space="preserve">. En cas d’impossibilité de réunir un </w:t>
      </w:r>
      <w:r w:rsidRPr="006818DD">
        <w:rPr>
          <w:sz w:val="22"/>
          <w:lang w:eastAsia="x-none"/>
        </w:rPr>
        <w:t xml:space="preserve">Comité Spécial </w:t>
      </w:r>
      <w:r w:rsidRPr="006818DD">
        <w:rPr>
          <w:sz w:val="22"/>
          <w:lang w:val="x-none" w:eastAsia="x-none"/>
        </w:rPr>
        <w:t xml:space="preserve">indépendant et sans parti pris, le </w:t>
      </w:r>
      <w:r w:rsidR="007B2E1E" w:rsidRPr="006818DD">
        <w:rPr>
          <w:sz w:val="22"/>
          <w:lang w:eastAsia="x-none"/>
        </w:rPr>
        <w:t>CPI</w:t>
      </w:r>
      <w:r w:rsidRPr="006818DD">
        <w:rPr>
          <w:sz w:val="22"/>
          <w:lang w:val="x-none" w:eastAsia="x-none"/>
        </w:rPr>
        <w:t xml:space="preserve"> est alors sollicité (par une réunion ou par mail) ; </w:t>
      </w:r>
      <w:r w:rsidR="007B2E1E" w:rsidRPr="006818DD">
        <w:rPr>
          <w:sz w:val="22"/>
          <w:lang w:eastAsia="x-none"/>
        </w:rPr>
        <w:t>les</w:t>
      </w:r>
      <w:r w:rsidRPr="006818DD">
        <w:rPr>
          <w:sz w:val="22"/>
          <w:lang w:val="x-none" w:eastAsia="x-none"/>
        </w:rPr>
        <w:t xml:space="preserve"> membre</w:t>
      </w:r>
      <w:r w:rsidR="007B2E1E" w:rsidRPr="006818DD">
        <w:rPr>
          <w:sz w:val="22"/>
          <w:lang w:eastAsia="x-none"/>
        </w:rPr>
        <w:t>s</w:t>
      </w:r>
      <w:r w:rsidRPr="006818DD">
        <w:rPr>
          <w:sz w:val="22"/>
          <w:lang w:val="x-none" w:eastAsia="x-none"/>
        </w:rPr>
        <w:t xml:space="preserve"> ayant </w:t>
      </w:r>
      <w:r w:rsidR="007B2E1E" w:rsidRPr="006818DD">
        <w:rPr>
          <w:sz w:val="22"/>
          <w:lang w:eastAsia="x-none"/>
        </w:rPr>
        <w:t xml:space="preserve">des liens significatifs « professionnel, familiale ou autres » ou ayant </w:t>
      </w:r>
      <w:r w:rsidRPr="006818DD">
        <w:rPr>
          <w:sz w:val="22"/>
          <w:lang w:val="x-none" w:eastAsia="x-none"/>
        </w:rPr>
        <w:t xml:space="preserve">pris part à l’examen ou à la décision de certification faisant l’objet de </w:t>
      </w:r>
      <w:r w:rsidRPr="006818DD">
        <w:rPr>
          <w:sz w:val="22"/>
          <w:lang w:eastAsia="x-none"/>
        </w:rPr>
        <w:t>l</w:t>
      </w:r>
      <w:r w:rsidR="007B2E1E" w:rsidRPr="006818DD">
        <w:rPr>
          <w:sz w:val="22"/>
          <w:lang w:eastAsia="x-none"/>
        </w:rPr>
        <w:t>’appel,</w:t>
      </w:r>
      <w:r w:rsidRPr="006818DD">
        <w:rPr>
          <w:sz w:val="22"/>
          <w:lang w:val="x-none" w:eastAsia="x-none"/>
        </w:rPr>
        <w:t xml:space="preserve"> </w:t>
      </w:r>
      <w:r w:rsidR="007B2E1E" w:rsidRPr="006818DD">
        <w:rPr>
          <w:sz w:val="22"/>
          <w:lang w:eastAsia="x-none"/>
        </w:rPr>
        <w:t>sont</w:t>
      </w:r>
      <w:r w:rsidRPr="006818DD">
        <w:rPr>
          <w:sz w:val="22"/>
          <w:lang w:val="x-none" w:eastAsia="x-none"/>
        </w:rPr>
        <w:t xml:space="preserve"> exclu du comité sur ce point.</w:t>
      </w:r>
    </w:p>
    <w:p w14:paraId="15CC0CAA" w14:textId="1A39165B" w:rsidR="00790E74" w:rsidRPr="006818DD" w:rsidRDefault="00790E74" w:rsidP="00790E74">
      <w:pPr>
        <w:pStyle w:val="Corpsdetexte"/>
      </w:pPr>
      <w:r w:rsidRPr="006818DD">
        <w:t>Le comité prend connaissance du dossier de demande d’appel (la demande d’appel écrite du demandeur et l’analyse du responsable Qualité</w:t>
      </w:r>
      <w:r w:rsidR="007B2E1E" w:rsidRPr="006818DD">
        <w:t>)</w:t>
      </w:r>
      <w:r w:rsidR="005D7994" w:rsidRPr="006818DD">
        <w:t xml:space="preserve"> et se prononce sur l’objet l’appel</w:t>
      </w:r>
      <w:r w:rsidRPr="006818DD">
        <w:t>. Sur la base de</w:t>
      </w:r>
      <w:r w:rsidR="007B2E1E" w:rsidRPr="006818DD">
        <w:t xml:space="preserve"> ces </w:t>
      </w:r>
      <w:r w:rsidRPr="006818DD">
        <w:t xml:space="preserve">éléments </w:t>
      </w:r>
      <w:r w:rsidR="0005367E" w:rsidRPr="006818DD">
        <w:t xml:space="preserve">la direction approuve </w:t>
      </w:r>
      <w:r w:rsidRPr="006818DD">
        <w:t xml:space="preserve">la décision </w:t>
      </w:r>
      <w:r w:rsidR="0005367E" w:rsidRPr="006818DD">
        <w:t xml:space="preserve">du comité </w:t>
      </w:r>
      <w:r w:rsidRPr="006818DD">
        <w:t xml:space="preserve">relative à la certification. </w:t>
      </w:r>
    </w:p>
    <w:p w14:paraId="5906F0B8" w14:textId="6FB9CA7E" w:rsidR="00790E74" w:rsidRPr="006818DD" w:rsidRDefault="00790E74" w:rsidP="00790E74">
      <w:pPr>
        <w:pStyle w:val="Corpsdetexte"/>
      </w:pPr>
      <w:r w:rsidRPr="006818DD">
        <w:t xml:space="preserve">Le comité prend en compte les résultats de traitement </w:t>
      </w:r>
      <w:r w:rsidR="007B2E1E" w:rsidRPr="006818DD">
        <w:t xml:space="preserve">des appels précédents </w:t>
      </w:r>
      <w:r w:rsidRPr="006818DD">
        <w:t>« </w:t>
      </w:r>
      <w:r w:rsidRPr="006818DD">
        <w:rPr>
          <w:b/>
          <w:bCs/>
        </w:rPr>
        <w:t>Enregistrement Rapport de compte rendu de traitement d’appels et plaintes</w:t>
      </w:r>
      <w:r w:rsidRPr="006818DD">
        <w:t> ».</w:t>
      </w:r>
      <w:r w:rsidR="007B2E1E" w:rsidRPr="006818DD">
        <w:t xml:space="preserve"> </w:t>
      </w:r>
      <w:r w:rsidRPr="006818DD">
        <w:t xml:space="preserve">Toute action est consignée dans le compte rendu. </w:t>
      </w:r>
    </w:p>
    <w:p w14:paraId="0DC5DFA8" w14:textId="773C713F" w:rsidR="00790E74" w:rsidRPr="006818DD" w:rsidRDefault="00790E74" w:rsidP="00790E74">
      <w:pPr>
        <w:rPr>
          <w:sz w:val="22"/>
          <w:lang w:val="x-none" w:eastAsia="x-none"/>
        </w:rPr>
      </w:pPr>
      <w:r w:rsidRPr="006818DD">
        <w:rPr>
          <w:sz w:val="22"/>
          <w:lang w:val="x-none" w:eastAsia="x-none"/>
        </w:rPr>
        <w:t>Dans la mesure du possible, la confidentialité d</w:t>
      </w:r>
      <w:r w:rsidR="004757D9" w:rsidRPr="006818DD">
        <w:rPr>
          <w:sz w:val="22"/>
          <w:lang w:eastAsia="x-none"/>
        </w:rPr>
        <w:t>u</w:t>
      </w:r>
      <w:r w:rsidR="007B2E1E" w:rsidRPr="006818DD">
        <w:rPr>
          <w:sz w:val="22"/>
          <w:lang w:eastAsia="x-none"/>
        </w:rPr>
        <w:t xml:space="preserve"> « </w:t>
      </w:r>
      <w:r w:rsidR="009B55AA" w:rsidRPr="006818DD">
        <w:rPr>
          <w:sz w:val="22"/>
          <w:lang w:eastAsia="x-none"/>
        </w:rPr>
        <w:t xml:space="preserve">requérant </w:t>
      </w:r>
      <w:r w:rsidR="007B2E1E" w:rsidRPr="006818DD">
        <w:rPr>
          <w:sz w:val="22"/>
          <w:lang w:eastAsia="x-none"/>
        </w:rPr>
        <w:t>»</w:t>
      </w:r>
      <w:r w:rsidRPr="006818DD">
        <w:rPr>
          <w:sz w:val="22"/>
          <w:lang w:val="x-none" w:eastAsia="x-none"/>
        </w:rPr>
        <w:t xml:space="preserve">, de l’objet de </w:t>
      </w:r>
      <w:r w:rsidR="007B2E1E" w:rsidRPr="006818DD">
        <w:rPr>
          <w:sz w:val="22"/>
          <w:lang w:eastAsia="x-none"/>
        </w:rPr>
        <w:t>l’appel</w:t>
      </w:r>
      <w:r w:rsidRPr="006818DD">
        <w:rPr>
          <w:sz w:val="22"/>
          <w:lang w:val="x-none" w:eastAsia="x-none"/>
        </w:rPr>
        <w:t xml:space="preserve"> et des sources doi</w:t>
      </w:r>
      <w:r w:rsidR="007B2E1E" w:rsidRPr="006818DD">
        <w:rPr>
          <w:sz w:val="22"/>
          <w:lang w:eastAsia="x-none"/>
        </w:rPr>
        <w:t>vent</w:t>
      </w:r>
      <w:r w:rsidRPr="006818DD">
        <w:rPr>
          <w:sz w:val="22"/>
          <w:lang w:val="x-none" w:eastAsia="x-none"/>
        </w:rPr>
        <w:t xml:space="preserve"> être préservée</w:t>
      </w:r>
      <w:r w:rsidR="004757D9" w:rsidRPr="006818DD">
        <w:rPr>
          <w:sz w:val="22"/>
          <w:lang w:eastAsia="x-none"/>
        </w:rPr>
        <w:t>s</w:t>
      </w:r>
      <w:r w:rsidRPr="006818DD">
        <w:rPr>
          <w:sz w:val="22"/>
          <w:lang w:val="x-none" w:eastAsia="x-none"/>
        </w:rPr>
        <w:t xml:space="preserve">. </w:t>
      </w:r>
    </w:p>
    <w:p w14:paraId="488B5D7A" w14:textId="1E5E7152" w:rsidR="00790E74" w:rsidRPr="006818DD" w:rsidRDefault="00790E74" w:rsidP="00C4265D">
      <w:pPr>
        <w:rPr>
          <w:sz w:val="22"/>
          <w:lang w:val="x-none" w:eastAsia="x-none"/>
        </w:rPr>
      </w:pPr>
    </w:p>
    <w:p w14:paraId="3D046E06" w14:textId="2969B7BC" w:rsidR="00790E74" w:rsidRPr="006818DD" w:rsidRDefault="009B55AA" w:rsidP="0042175C">
      <w:pPr>
        <w:rPr>
          <w:sz w:val="22"/>
          <w:lang w:val="x-none" w:eastAsia="x-none"/>
        </w:rPr>
      </w:pPr>
      <w:r w:rsidRPr="006818DD">
        <w:rPr>
          <w:sz w:val="22"/>
          <w:lang w:eastAsia="x-none"/>
        </w:rPr>
        <w:t xml:space="preserve">Le requérant </w:t>
      </w:r>
      <w:r w:rsidR="00790E74" w:rsidRPr="006818DD">
        <w:rPr>
          <w:sz w:val="22"/>
          <w:lang w:val="x-none" w:eastAsia="x-none"/>
        </w:rPr>
        <w:t xml:space="preserve">est informé des actions menées et, dans la mesure du possible, lorsque le traitement de </w:t>
      </w:r>
      <w:r w:rsidRPr="006818DD">
        <w:rPr>
          <w:sz w:val="22"/>
          <w:lang w:eastAsia="x-none"/>
        </w:rPr>
        <w:t>l’appel</w:t>
      </w:r>
      <w:r w:rsidR="00790E74" w:rsidRPr="006818DD">
        <w:rPr>
          <w:sz w:val="22"/>
          <w:lang w:val="x-none" w:eastAsia="x-none"/>
        </w:rPr>
        <w:t xml:space="preserve"> est terminé. </w:t>
      </w:r>
      <w:r w:rsidRPr="006818DD">
        <w:rPr>
          <w:sz w:val="22"/>
          <w:lang w:eastAsia="x-none"/>
        </w:rPr>
        <w:t>Certi.Kôntrol</w:t>
      </w:r>
      <w:r w:rsidR="00790E74" w:rsidRPr="006818DD">
        <w:rPr>
          <w:sz w:val="22"/>
          <w:lang w:val="x-none" w:eastAsia="x-none"/>
        </w:rPr>
        <w:t xml:space="preserve"> communique </w:t>
      </w:r>
      <w:r w:rsidR="005D7994" w:rsidRPr="006818DD">
        <w:rPr>
          <w:sz w:val="22"/>
          <w:lang w:eastAsia="x-none"/>
        </w:rPr>
        <w:t>l</w:t>
      </w:r>
      <w:r w:rsidR="00790E74" w:rsidRPr="006818DD">
        <w:rPr>
          <w:sz w:val="22"/>
          <w:lang w:val="x-none" w:eastAsia="x-none"/>
        </w:rPr>
        <w:t xml:space="preserve">es états d’avancement intermédiaires </w:t>
      </w:r>
      <w:r w:rsidRPr="006818DD">
        <w:rPr>
          <w:sz w:val="22"/>
          <w:lang w:eastAsia="x-none"/>
        </w:rPr>
        <w:t>au requérant.</w:t>
      </w:r>
      <w:r w:rsidR="00790E74" w:rsidRPr="006818DD">
        <w:rPr>
          <w:sz w:val="22"/>
          <w:lang w:val="x-none" w:eastAsia="x-none"/>
        </w:rPr>
        <w:t xml:space="preserve"> </w:t>
      </w:r>
    </w:p>
    <w:p w14:paraId="01302B11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12" w:name="_Toc535221790"/>
      <w:bookmarkStart w:id="13" w:name="_Toc20140871"/>
      <w:r w:rsidRPr="006818DD">
        <w:rPr>
          <w:b/>
          <w:bCs w:val="0"/>
        </w:rPr>
        <w:t>L’information</w:t>
      </w:r>
      <w:bookmarkEnd w:id="12"/>
      <w:bookmarkEnd w:id="13"/>
    </w:p>
    <w:p w14:paraId="2FF0E7B8" w14:textId="77777777" w:rsidR="0042175C" w:rsidRPr="006818DD" w:rsidRDefault="0042175C" w:rsidP="0042175C">
      <w:pPr>
        <w:pStyle w:val="Default"/>
        <w:jc w:val="both"/>
        <w:rPr>
          <w:color w:val="auto"/>
          <w:sz w:val="22"/>
          <w:szCs w:val="22"/>
        </w:rPr>
      </w:pPr>
    </w:p>
    <w:p w14:paraId="47F64EB1" w14:textId="5C85BBCD" w:rsidR="0042175C" w:rsidRPr="006818DD" w:rsidRDefault="0042175C" w:rsidP="0042175C">
      <w:pPr>
        <w:pStyle w:val="Default"/>
        <w:jc w:val="both"/>
        <w:rPr>
          <w:rFonts w:asciiTheme="minorHAnsi" w:eastAsia="Times New Roman" w:hAnsiTheme="minorHAnsi" w:cs="Times New Roman"/>
          <w:color w:val="auto"/>
          <w:kern w:val="28"/>
          <w:szCs w:val="20"/>
        </w:rPr>
      </w:pPr>
      <w:r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 xml:space="preserve">Dans l’attente de la décision, le Responsable </w:t>
      </w:r>
      <w:r w:rsidR="004757D9"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>Q</w:t>
      </w:r>
      <w:r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>ualité</w:t>
      </w:r>
      <w:r w:rsidR="00AE63F6"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 xml:space="preserve"> ou la personne nommée</w:t>
      </w:r>
      <w:r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 xml:space="preserve"> tient informé au minimum mensuellement de l’avancement du dossier du demandeur par courrier/mail. </w:t>
      </w:r>
    </w:p>
    <w:p w14:paraId="4F35C144" w14:textId="584B58DA" w:rsidR="0042175C" w:rsidRPr="006818DD" w:rsidRDefault="0042175C" w:rsidP="0042175C">
      <w:r w:rsidRPr="006818DD">
        <w:t xml:space="preserve">Sur la base de la décision, le Responsable </w:t>
      </w:r>
      <w:r w:rsidR="004757D9" w:rsidRPr="006818DD">
        <w:t>Q</w:t>
      </w:r>
      <w:r w:rsidRPr="006818DD">
        <w:t xml:space="preserve">ualité </w:t>
      </w:r>
      <w:r w:rsidR="00AE63F6" w:rsidRPr="006818DD">
        <w:t xml:space="preserve">ou la personne nommée </w:t>
      </w:r>
      <w:r w:rsidRPr="006818DD">
        <w:t xml:space="preserve">complète le tableau de suivi des dysfonctionnements et informe le </w:t>
      </w:r>
      <w:r w:rsidR="00AE63F6" w:rsidRPr="006818DD">
        <w:t>requérant</w:t>
      </w:r>
      <w:r w:rsidRPr="006818DD">
        <w:t xml:space="preserve"> de la décision par lettre avec accusé de réception.</w:t>
      </w:r>
    </w:p>
    <w:p w14:paraId="5C443182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14" w:name="_Toc535221791"/>
      <w:bookmarkStart w:id="15" w:name="_Toc20140872"/>
      <w:r w:rsidRPr="006818DD">
        <w:rPr>
          <w:b/>
          <w:bCs w:val="0"/>
        </w:rPr>
        <w:lastRenderedPageBreak/>
        <w:t>Délais</w:t>
      </w:r>
      <w:bookmarkEnd w:id="14"/>
      <w:bookmarkEnd w:id="15"/>
    </w:p>
    <w:p w14:paraId="3F2C1FF8" w14:textId="77777777" w:rsidR="0042175C" w:rsidRPr="006818DD" w:rsidRDefault="0042175C" w:rsidP="0042175C">
      <w:r w:rsidRPr="006818DD">
        <w:t>L’information de la décision relative à la demande d’appel doit intervenir dans le mois qui suit la réception de la demande.</w:t>
      </w:r>
    </w:p>
    <w:p w14:paraId="1AD33B79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16" w:name="_Toc535221792"/>
      <w:bookmarkStart w:id="17" w:name="_Toc20140873"/>
      <w:r w:rsidRPr="006818DD">
        <w:rPr>
          <w:b/>
          <w:bCs w:val="0"/>
        </w:rPr>
        <w:t>Synthèse des demandes d’appels</w:t>
      </w:r>
      <w:bookmarkEnd w:id="16"/>
      <w:bookmarkEnd w:id="17"/>
    </w:p>
    <w:p w14:paraId="349D4449" w14:textId="77777777" w:rsidR="0042175C" w:rsidRPr="006818DD" w:rsidRDefault="0042175C" w:rsidP="0042175C">
      <w:r w:rsidRPr="006818DD">
        <w:t>Le Responsable Qualité réalise une synthèse des demandes d’appel et de leur issue. Cette synthèse est présentée au moins annuellement lors de la revue de direction.</w:t>
      </w:r>
    </w:p>
    <w:p w14:paraId="10516842" w14:textId="65CE9BA0" w:rsidR="0042175C" w:rsidRPr="006818DD" w:rsidRDefault="0042175C" w:rsidP="0042175C">
      <w:pPr>
        <w:pStyle w:val="Style1"/>
        <w:numPr>
          <w:ilvl w:val="0"/>
          <w:numId w:val="24"/>
        </w:numPr>
        <w:ind w:left="431" w:hanging="431"/>
      </w:pPr>
      <w:bookmarkStart w:id="18" w:name="_Toc535221793"/>
      <w:bookmarkStart w:id="19" w:name="_Toc20140874"/>
      <w:r w:rsidRPr="006818DD">
        <w:t xml:space="preserve">Traitement </w:t>
      </w:r>
      <w:bookmarkEnd w:id="18"/>
      <w:bookmarkEnd w:id="19"/>
      <w:r w:rsidRPr="006818DD">
        <w:t>d’une plainte</w:t>
      </w:r>
    </w:p>
    <w:p w14:paraId="1E19673F" w14:textId="77777777" w:rsidR="0042175C" w:rsidRPr="006818DD" w:rsidRDefault="0042175C" w:rsidP="0042175C">
      <w:pPr>
        <w:pStyle w:val="Titre2"/>
        <w:rPr>
          <w:b/>
          <w:bCs w:val="0"/>
        </w:rPr>
      </w:pPr>
      <w:bookmarkStart w:id="20" w:name="_Toc535221794"/>
      <w:bookmarkStart w:id="21" w:name="_Toc20140875"/>
      <w:r w:rsidRPr="006818DD">
        <w:rPr>
          <w:b/>
          <w:bCs w:val="0"/>
        </w:rPr>
        <w:t>Portée d’une plainte</w:t>
      </w:r>
      <w:bookmarkEnd w:id="20"/>
      <w:bookmarkEnd w:id="21"/>
    </w:p>
    <w:p w14:paraId="4F9AA95D" w14:textId="2CD25CAD" w:rsidR="0042175C" w:rsidRPr="006818DD" w:rsidRDefault="0042175C" w:rsidP="0042175C">
      <w:r w:rsidRPr="006818DD">
        <w:t>Une plainte est l’acte par lequel un organisme</w:t>
      </w:r>
      <w:r w:rsidR="00A36B01" w:rsidRPr="006818DD">
        <w:t>, une personne ou un prestataire candidat</w:t>
      </w:r>
      <w:r w:rsidRPr="006818DD">
        <w:t xml:space="preserve">, donne </w:t>
      </w:r>
      <w:r w:rsidR="00D76E31" w:rsidRPr="006818DD">
        <w:t>l’</w:t>
      </w:r>
      <w:r w:rsidRPr="006818DD">
        <w:t>expression d</w:t>
      </w:r>
      <w:r w:rsidR="00D76E31" w:rsidRPr="006818DD">
        <w:t xml:space="preserve">e son </w:t>
      </w:r>
      <w:r w:rsidRPr="006818DD">
        <w:t xml:space="preserve">insatisfaction, autre </w:t>
      </w:r>
      <w:r w:rsidR="00A36B01" w:rsidRPr="006818DD">
        <w:t>qu</w:t>
      </w:r>
      <w:r w:rsidRPr="006818DD">
        <w:t>’un appel</w:t>
      </w:r>
      <w:r w:rsidR="00A36B01" w:rsidRPr="006818DD">
        <w:t>,</w:t>
      </w:r>
      <w:r w:rsidRPr="006818DD">
        <w:t xml:space="preserve"> à CERTI.KÔNTROL</w:t>
      </w:r>
      <w:r w:rsidR="00A36B01" w:rsidRPr="006818DD">
        <w:t xml:space="preserve">. </w:t>
      </w:r>
      <w:r w:rsidR="00D76E31" w:rsidRPr="006818DD">
        <w:t>Cette insatisfaction est r</w:t>
      </w:r>
      <w:r w:rsidR="00A36B01" w:rsidRPr="006818DD">
        <w:t>elative</w:t>
      </w:r>
      <w:r w:rsidRPr="006818DD">
        <w:t xml:space="preserve"> à ses activités ou aux activités d’un </w:t>
      </w:r>
      <w:r w:rsidR="00A36B01" w:rsidRPr="006818DD">
        <w:t>prestataire</w:t>
      </w:r>
      <w:r w:rsidRPr="006818DD">
        <w:t xml:space="preserve"> certifié, </w:t>
      </w:r>
      <w:r w:rsidR="00D76E31" w:rsidRPr="006818DD">
        <w:t>pour</w:t>
      </w:r>
      <w:r w:rsidRPr="006818DD">
        <w:t xml:space="preserve"> laquelle une réponse est attendue.</w:t>
      </w:r>
    </w:p>
    <w:p w14:paraId="7B602794" w14:textId="421280CF" w:rsidR="0042175C" w:rsidRPr="006818DD" w:rsidRDefault="0042175C" w:rsidP="0042175C">
      <w:pPr>
        <w:pStyle w:val="Titre2"/>
        <w:rPr>
          <w:b/>
          <w:bCs w:val="0"/>
          <w:sz w:val="32"/>
          <w:szCs w:val="32"/>
        </w:rPr>
      </w:pPr>
      <w:bookmarkStart w:id="22" w:name="_Toc535221795"/>
      <w:bookmarkStart w:id="23" w:name="_Toc20140876"/>
      <w:r w:rsidRPr="006818DD">
        <w:rPr>
          <w:b/>
          <w:bCs w:val="0"/>
          <w:sz w:val="32"/>
          <w:szCs w:val="32"/>
        </w:rPr>
        <w:t xml:space="preserve">Procédure </w:t>
      </w:r>
      <w:bookmarkEnd w:id="22"/>
      <w:bookmarkEnd w:id="23"/>
      <w:r w:rsidRPr="006818DD">
        <w:rPr>
          <w:b/>
          <w:bCs w:val="0"/>
          <w:sz w:val="32"/>
          <w:szCs w:val="32"/>
        </w:rPr>
        <w:t>Plainte</w:t>
      </w:r>
    </w:p>
    <w:p w14:paraId="32DB4DF4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24" w:name="_Toc535221796"/>
      <w:bookmarkStart w:id="25" w:name="_Toc20140877"/>
      <w:r w:rsidRPr="006818DD">
        <w:rPr>
          <w:b/>
          <w:bCs w:val="0"/>
        </w:rPr>
        <w:t>La demande</w:t>
      </w:r>
      <w:bookmarkEnd w:id="24"/>
      <w:bookmarkEnd w:id="25"/>
    </w:p>
    <w:p w14:paraId="224A66C7" w14:textId="4D774607" w:rsidR="0042175C" w:rsidRPr="006818DD" w:rsidRDefault="0042175C" w:rsidP="0042175C">
      <w:pPr>
        <w:pStyle w:val="Default"/>
        <w:jc w:val="both"/>
        <w:rPr>
          <w:rFonts w:asciiTheme="minorHAnsi" w:eastAsia="Times New Roman" w:hAnsiTheme="minorHAnsi" w:cs="Times New Roman"/>
          <w:color w:val="auto"/>
          <w:kern w:val="28"/>
          <w:szCs w:val="20"/>
        </w:rPr>
      </w:pPr>
      <w:r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 xml:space="preserve">Toute personne ou organisme souhaitant faire une plainte à CERTI.KÔNTROL doit formuler et argumenter sa demande par écrit, en précisant ses coordonnées de contact (adresse, téléphone, mail) et l’adresser à CERTI.KÔNTROL. </w:t>
      </w:r>
    </w:p>
    <w:p w14:paraId="1B55B1AB" w14:textId="3AE7A112" w:rsidR="0042175C" w:rsidRPr="006818DD" w:rsidRDefault="0042175C" w:rsidP="0042175C">
      <w:r w:rsidRPr="006818DD">
        <w:t>La soumission, l'examen et la décision prise concernant les plaintes ne donne lieu à aucunes actions discriminantes d</w:t>
      </w:r>
      <w:r w:rsidR="00A36B01" w:rsidRPr="006818DD">
        <w:t xml:space="preserve">e </w:t>
      </w:r>
      <w:r w:rsidRPr="006818DD">
        <w:t xml:space="preserve">CERTI.KÔNTROL envers </w:t>
      </w:r>
      <w:r w:rsidR="009B55AA" w:rsidRPr="006818DD">
        <w:t>le requérant</w:t>
      </w:r>
      <w:r w:rsidRPr="006818DD">
        <w:t>.</w:t>
      </w:r>
    </w:p>
    <w:p w14:paraId="418DAAA3" w14:textId="1F454104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26" w:name="_Toc535221797"/>
      <w:bookmarkStart w:id="27" w:name="_Toc20140878"/>
      <w:r w:rsidRPr="006818DD">
        <w:rPr>
          <w:b/>
          <w:bCs w:val="0"/>
        </w:rPr>
        <w:t>Réception des plaintes</w:t>
      </w:r>
      <w:bookmarkEnd w:id="26"/>
      <w:bookmarkEnd w:id="27"/>
    </w:p>
    <w:p w14:paraId="3EDBE8A8" w14:textId="7DB7D1E1" w:rsidR="00A36B01" w:rsidRPr="006818DD" w:rsidRDefault="00A36B01" w:rsidP="00A36B01">
      <w:r w:rsidRPr="006818DD">
        <w:t xml:space="preserve">Les plaintes sont traitées, en première instance, par le Responsable </w:t>
      </w:r>
      <w:r w:rsidR="00D76E31" w:rsidRPr="006818DD">
        <w:t>Q</w:t>
      </w:r>
      <w:r w:rsidRPr="006818DD">
        <w:t>ualité. Dans le cas où il est impliqué dans l’objet de la plainte ou s’il a eu des liens avec le plaignant, la direction définit la personne responsable de ce traitement</w:t>
      </w:r>
      <w:r w:rsidR="00D76E31" w:rsidRPr="006818DD">
        <w:t>. C</w:t>
      </w:r>
      <w:r w:rsidR="00BC1462" w:rsidRPr="006818DD">
        <w:t>elui-ci consiste à :</w:t>
      </w:r>
    </w:p>
    <w:p w14:paraId="72D80DEC" w14:textId="1357C9F4" w:rsidR="0042175C" w:rsidRPr="006818DD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Enregistrer</w:t>
      </w:r>
      <w:r w:rsidR="0042175C" w:rsidRPr="006818DD">
        <w:rPr>
          <w:rFonts w:ascii="Calibri" w:hAnsi="Calibri" w:cs="Calibri"/>
        </w:rPr>
        <w:t xml:space="preserve"> toute plainte adressée à CERTI.KÔNTROL par courrier ou courriel </w:t>
      </w:r>
      <w:r w:rsidR="00D76E31" w:rsidRPr="006818DD">
        <w:rPr>
          <w:rFonts w:ascii="Calibri" w:hAnsi="Calibri" w:cs="Calibri"/>
        </w:rPr>
        <w:t>e</w:t>
      </w:r>
      <w:r w:rsidR="0042175C" w:rsidRPr="006818DD">
        <w:rPr>
          <w:rFonts w:ascii="Calibri" w:hAnsi="Calibri" w:cs="Calibri"/>
        </w:rPr>
        <w:t xml:space="preserve">t </w:t>
      </w:r>
      <w:r w:rsidR="0042175C" w:rsidRPr="006818DD">
        <w:t>confirme</w:t>
      </w:r>
      <w:r w:rsidRPr="006818DD">
        <w:t>r</w:t>
      </w:r>
      <w:r w:rsidR="0042175C" w:rsidRPr="006818DD">
        <w:t xml:space="preserve"> que la plainte est liée aux activités de certification d</w:t>
      </w:r>
      <w:r w:rsidR="00A36B01" w:rsidRPr="006818DD">
        <w:t xml:space="preserve">e </w:t>
      </w:r>
      <w:r w:rsidR="0042175C" w:rsidRPr="006818DD">
        <w:t>CERTI.KÔNTROL</w:t>
      </w:r>
    </w:p>
    <w:p w14:paraId="659B075A" w14:textId="22689E6B" w:rsidR="0042175C" w:rsidRPr="006818DD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D</w:t>
      </w:r>
      <w:r w:rsidR="0042175C" w:rsidRPr="006818DD">
        <w:rPr>
          <w:rFonts w:ascii="Calibri" w:hAnsi="Calibri" w:cs="Calibri"/>
        </w:rPr>
        <w:t>étermine</w:t>
      </w:r>
      <w:r w:rsidRPr="006818DD">
        <w:rPr>
          <w:rFonts w:ascii="Calibri" w:hAnsi="Calibri" w:cs="Calibri"/>
        </w:rPr>
        <w:t>r</w:t>
      </w:r>
      <w:r w:rsidR="0042175C" w:rsidRPr="006818DD">
        <w:rPr>
          <w:rFonts w:ascii="Calibri" w:hAnsi="Calibri" w:cs="Calibri"/>
        </w:rPr>
        <w:t xml:space="preserve"> si la plainte concerne les prestations de CERTI.KÔNTROL ou celle d'un </w:t>
      </w:r>
      <w:r w:rsidR="00A36B01" w:rsidRPr="006818DD">
        <w:rPr>
          <w:rFonts w:ascii="Calibri" w:hAnsi="Calibri" w:cs="Calibri"/>
        </w:rPr>
        <w:t xml:space="preserve">prestataire </w:t>
      </w:r>
      <w:r w:rsidR="0042175C" w:rsidRPr="006818DD">
        <w:rPr>
          <w:rFonts w:ascii="Calibri" w:hAnsi="Calibri" w:cs="Calibri"/>
        </w:rPr>
        <w:t xml:space="preserve">certifié ou en cours de certification par CERTI.KÔNTROL. </w:t>
      </w:r>
    </w:p>
    <w:p w14:paraId="0775E1D6" w14:textId="6091EE56" w:rsidR="0042175C" w:rsidRPr="006818DD" w:rsidRDefault="0042175C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Envo</w:t>
      </w:r>
      <w:r w:rsidR="00BC1462" w:rsidRPr="006818DD">
        <w:rPr>
          <w:rFonts w:ascii="Calibri" w:hAnsi="Calibri" w:cs="Calibri"/>
        </w:rPr>
        <w:t>yer</w:t>
      </w:r>
      <w:r w:rsidRPr="006818DD">
        <w:rPr>
          <w:rFonts w:ascii="Calibri" w:hAnsi="Calibri" w:cs="Calibri"/>
        </w:rPr>
        <w:t xml:space="preserve"> un courrier/mail au demandeur pour accuser réception de sa plainte. </w:t>
      </w:r>
    </w:p>
    <w:p w14:paraId="506595EC" w14:textId="40886CB2" w:rsidR="0042175C" w:rsidRPr="006818DD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E</w:t>
      </w:r>
      <w:r w:rsidR="0042175C" w:rsidRPr="006818DD">
        <w:rPr>
          <w:rFonts w:ascii="Calibri" w:hAnsi="Calibri" w:cs="Calibri"/>
        </w:rPr>
        <w:t>tabli</w:t>
      </w:r>
      <w:r w:rsidRPr="006818DD">
        <w:rPr>
          <w:rFonts w:ascii="Calibri" w:hAnsi="Calibri" w:cs="Calibri"/>
        </w:rPr>
        <w:t>t</w:t>
      </w:r>
      <w:r w:rsidR="0042175C" w:rsidRPr="006818DD">
        <w:rPr>
          <w:rFonts w:ascii="Calibri" w:hAnsi="Calibri" w:cs="Calibri"/>
        </w:rPr>
        <w:t xml:space="preserve"> une </w:t>
      </w:r>
      <w:r w:rsidR="00A36B01" w:rsidRPr="006818DD">
        <w:rPr>
          <w:b/>
        </w:rPr>
        <w:t>Fiche analyse des Dysfonctionnements</w:t>
      </w:r>
      <w:r w:rsidR="0042175C" w:rsidRPr="006818DD">
        <w:rPr>
          <w:rFonts w:ascii="Calibri" w:hAnsi="Calibri" w:cs="Calibri"/>
        </w:rPr>
        <w:t xml:space="preserve">. </w:t>
      </w:r>
    </w:p>
    <w:p w14:paraId="64356E00" w14:textId="42F08F1B" w:rsidR="0042175C" w:rsidRPr="006818DD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Préparer</w:t>
      </w:r>
      <w:r w:rsidR="0042175C" w:rsidRPr="006818DD">
        <w:rPr>
          <w:rFonts w:ascii="Calibri" w:hAnsi="Calibri" w:cs="Calibri"/>
        </w:rPr>
        <w:t xml:space="preserve"> une analyse de la demande : le Responsable </w:t>
      </w:r>
      <w:r w:rsidR="00D76E31" w:rsidRPr="006818DD">
        <w:rPr>
          <w:rFonts w:ascii="Calibri" w:hAnsi="Calibri" w:cs="Calibri"/>
        </w:rPr>
        <w:t>Q</w:t>
      </w:r>
      <w:r w:rsidR="0042175C" w:rsidRPr="006818DD">
        <w:rPr>
          <w:rFonts w:ascii="Calibri" w:hAnsi="Calibri" w:cs="Calibri"/>
        </w:rPr>
        <w:t xml:space="preserve">ualité </w:t>
      </w:r>
      <w:r w:rsidRPr="006818DD">
        <w:rPr>
          <w:rFonts w:ascii="Calibri" w:hAnsi="Calibri" w:cs="Calibri"/>
        </w:rPr>
        <w:t xml:space="preserve">ou la personne nommée </w:t>
      </w:r>
      <w:r w:rsidR="0042175C" w:rsidRPr="006818DD">
        <w:rPr>
          <w:rFonts w:ascii="Calibri" w:hAnsi="Calibri" w:cs="Calibri"/>
        </w:rPr>
        <w:t xml:space="preserve">peut être amené à prendre contact avec le demandeur par téléphone ou mail afin d’obtenir des précisions sur la raison de la plainte. Cette analyse est aussi complète que possible de manière à servir de base à la décision. </w:t>
      </w:r>
    </w:p>
    <w:p w14:paraId="70C9EC16" w14:textId="1896913A" w:rsidR="0042175C" w:rsidRPr="006818DD" w:rsidRDefault="0042175C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Prend</w:t>
      </w:r>
      <w:r w:rsidR="00BC1462" w:rsidRPr="006818DD">
        <w:rPr>
          <w:rFonts w:ascii="Calibri" w:hAnsi="Calibri" w:cs="Calibri"/>
        </w:rPr>
        <w:t>re</w:t>
      </w:r>
      <w:r w:rsidRPr="006818DD">
        <w:rPr>
          <w:rFonts w:ascii="Calibri" w:hAnsi="Calibri" w:cs="Calibri"/>
        </w:rPr>
        <w:t xml:space="preserve"> en compte les résultats des plaintes précédents similaires ; </w:t>
      </w:r>
    </w:p>
    <w:p w14:paraId="0D72EC06" w14:textId="1132A924" w:rsidR="0042175C" w:rsidRPr="006818DD" w:rsidRDefault="0042175C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 xml:space="preserve">CERTI.KÔNTROL constitue et tient à jour un dossier comprenant une fiche de </w:t>
      </w:r>
      <w:r w:rsidR="00BC1462" w:rsidRPr="006818DD">
        <w:rPr>
          <w:b/>
        </w:rPr>
        <w:t>Fiche analyse des Dysfonctionnements</w:t>
      </w:r>
      <w:r w:rsidR="00BC1462" w:rsidRPr="006818DD">
        <w:rPr>
          <w:rFonts w:ascii="Calibri" w:hAnsi="Calibri" w:cs="Calibri"/>
        </w:rPr>
        <w:t xml:space="preserve"> </w:t>
      </w:r>
      <w:r w:rsidRPr="006818DD">
        <w:rPr>
          <w:rFonts w:ascii="Calibri" w:hAnsi="Calibri" w:cs="Calibri"/>
        </w:rPr>
        <w:t xml:space="preserve">et </w:t>
      </w:r>
      <w:r w:rsidR="00BC1462" w:rsidRPr="006818DD">
        <w:rPr>
          <w:rFonts w:ascii="Calibri" w:hAnsi="Calibri" w:cs="Calibri"/>
        </w:rPr>
        <w:t xml:space="preserve">de </w:t>
      </w:r>
      <w:r w:rsidRPr="006818DD">
        <w:rPr>
          <w:rFonts w:ascii="Calibri" w:hAnsi="Calibri" w:cs="Calibri"/>
        </w:rPr>
        <w:t xml:space="preserve">tous les documents (courriers, courriels et enregistrements) relatif à la plainte. </w:t>
      </w:r>
    </w:p>
    <w:p w14:paraId="72183F1C" w14:textId="2F68DD5E" w:rsidR="0042175C" w:rsidRPr="006818DD" w:rsidRDefault="0042175C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</w:rPr>
      </w:pPr>
      <w:r w:rsidRPr="006818DD">
        <w:rPr>
          <w:rFonts w:ascii="Calibri" w:hAnsi="Calibri" w:cs="Calibri"/>
        </w:rPr>
        <w:lastRenderedPageBreak/>
        <w:t xml:space="preserve">CERTI.KÔNTROL traite la plainte dans un délai maximum de 1 mois à compter de sa date de réception. </w:t>
      </w:r>
    </w:p>
    <w:p w14:paraId="273A123B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28" w:name="_Toc535221798"/>
      <w:bookmarkStart w:id="29" w:name="_Toc20140879"/>
      <w:r w:rsidRPr="006818DD">
        <w:rPr>
          <w:b/>
          <w:bCs w:val="0"/>
        </w:rPr>
        <w:t>La décision des actions à entreprendre</w:t>
      </w:r>
      <w:bookmarkEnd w:id="28"/>
      <w:bookmarkEnd w:id="29"/>
    </w:p>
    <w:p w14:paraId="79DA1B0D" w14:textId="77777777" w:rsidR="0042175C" w:rsidRPr="006818DD" w:rsidRDefault="0042175C" w:rsidP="0042175C">
      <w:r w:rsidRPr="006818DD">
        <w:t xml:space="preserve">Un entretien téléphonique est systématiquement proposé au plaignant afin que le celui-ci puisse compléter ses arguments, le cas échéant. </w:t>
      </w:r>
    </w:p>
    <w:p w14:paraId="3F4CB5B6" w14:textId="0815D97D" w:rsidR="0042175C" w:rsidRPr="006818DD" w:rsidRDefault="0042175C" w:rsidP="0042175C">
      <w:r w:rsidRPr="006818DD">
        <w:t xml:space="preserve">La plainte est considérée comme fondée s'il s'avère que : </w:t>
      </w:r>
    </w:p>
    <w:p w14:paraId="7CE3E7D9" w14:textId="01782B12" w:rsidR="0042175C" w:rsidRPr="006818DD" w:rsidRDefault="0042175C" w:rsidP="0042175C">
      <w:pPr>
        <w:pStyle w:val="Default"/>
        <w:numPr>
          <w:ilvl w:val="0"/>
          <w:numId w:val="37"/>
        </w:numPr>
        <w:jc w:val="both"/>
        <w:rPr>
          <w:rFonts w:asciiTheme="minorHAnsi" w:eastAsia="Times New Roman" w:hAnsiTheme="minorHAnsi" w:cs="Times New Roman"/>
          <w:color w:val="auto"/>
          <w:kern w:val="28"/>
          <w:szCs w:val="20"/>
        </w:rPr>
      </w:pPr>
      <w:r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 xml:space="preserve">Les faits rapportés sont réels et factuels, corroborés par des preuves qui peuvent être demandées au plaignant, </w:t>
      </w:r>
    </w:p>
    <w:p w14:paraId="7C9A7093" w14:textId="75FFC691" w:rsidR="0042175C" w:rsidRPr="006818DD" w:rsidRDefault="0042175C" w:rsidP="0042175C">
      <w:pPr>
        <w:pStyle w:val="Paragraphedeliste"/>
        <w:numPr>
          <w:ilvl w:val="0"/>
          <w:numId w:val="37"/>
        </w:numPr>
        <w:spacing w:after="120" w:line="276" w:lineRule="auto"/>
      </w:pPr>
      <w:r w:rsidRPr="006818DD">
        <w:t>La plainte concerne les activités de certification de CERTI.KÔNTROL ou elle n'a pas respectée les dispositions décrites dans ces procédures.</w:t>
      </w:r>
    </w:p>
    <w:p w14:paraId="4227870D" w14:textId="77777777" w:rsidR="004A0990" w:rsidRPr="006818DD" w:rsidRDefault="0042175C" w:rsidP="0042175C">
      <w:r w:rsidRPr="006818DD">
        <w:t xml:space="preserve">Le Responsable Qualité prend en compte les résultats de traitement « Enregistrement Rapport de compte rendu de traitement d’appels et plaintes » des plaintes précédentes. Toute action est consignée dans le compte rendu. </w:t>
      </w:r>
    </w:p>
    <w:p w14:paraId="7A398416" w14:textId="77777777" w:rsidR="004A0990" w:rsidRPr="006818DD" w:rsidRDefault="004A0990" w:rsidP="0042175C"/>
    <w:p w14:paraId="6B48D989" w14:textId="0174D5C4" w:rsidR="004E57D0" w:rsidRPr="006818DD" w:rsidRDefault="00BC1462" w:rsidP="0042175C">
      <w:r w:rsidRPr="006818DD">
        <w:t xml:space="preserve">Le responsable Qualité ou la personne nommée sont responsable de la prise de décision des actions </w:t>
      </w:r>
      <w:r w:rsidR="004E57D0" w:rsidRPr="006818DD">
        <w:t>à réaliser pour apporter une réponse définitive sur le cas rapporté.</w:t>
      </w:r>
    </w:p>
    <w:p w14:paraId="00F558A3" w14:textId="77777777" w:rsidR="0042175C" w:rsidRPr="006818DD" w:rsidRDefault="0042175C" w:rsidP="0042175C"/>
    <w:p w14:paraId="7C65CF9E" w14:textId="0B8D2F91" w:rsidR="0042175C" w:rsidRPr="006818DD" w:rsidRDefault="0042175C" w:rsidP="0042175C">
      <w:r w:rsidRPr="006818DD">
        <w:t>Dans la mesure du possible, la confidentialité du plaignant, de l’objet de la plainte et des sources doit être préservée</w:t>
      </w:r>
      <w:r w:rsidR="004A0990" w:rsidRPr="006818DD">
        <w:t>s</w:t>
      </w:r>
      <w:r w:rsidRPr="006818DD">
        <w:t xml:space="preserve">. </w:t>
      </w:r>
    </w:p>
    <w:p w14:paraId="68DACD1E" w14:textId="4E2E0B27" w:rsidR="0042175C" w:rsidRPr="006818DD" w:rsidRDefault="0042175C" w:rsidP="0042175C"/>
    <w:p w14:paraId="2CFBE751" w14:textId="613F2BCC" w:rsidR="0042175C" w:rsidRPr="006818DD" w:rsidRDefault="0042175C" w:rsidP="0042175C">
      <w:r w:rsidRPr="006818DD">
        <w:t xml:space="preserve">Le plaignant est informé des actions menées et, dans la mesure du possible, lorsque le traitement de la plainte est terminé. </w:t>
      </w:r>
    </w:p>
    <w:p w14:paraId="64FF69C2" w14:textId="77777777" w:rsidR="0042175C" w:rsidRPr="006818DD" w:rsidRDefault="0042175C" w:rsidP="0042175C"/>
    <w:p w14:paraId="56E5EC16" w14:textId="7E141F3D" w:rsidR="0042175C" w:rsidRPr="006818DD" w:rsidRDefault="0042175C" w:rsidP="0042175C">
      <w:r w:rsidRPr="006818DD">
        <w:t xml:space="preserve">CERTI.KÔNTROL peut communiquer des états d’avancement intermédiaires au plaignant. </w:t>
      </w:r>
    </w:p>
    <w:p w14:paraId="2F761CE4" w14:textId="77777777" w:rsidR="0042175C" w:rsidRPr="006818DD" w:rsidRDefault="0042175C" w:rsidP="0042175C"/>
    <w:p w14:paraId="4D9EE3C7" w14:textId="501476D3" w:rsidR="0042175C" w:rsidRPr="006818DD" w:rsidRDefault="0042175C" w:rsidP="0042175C">
      <w:r w:rsidRPr="006818DD">
        <w:t xml:space="preserve">CERTI.KÔNTROL, en collaboration avec le plaignant et éventuellement </w:t>
      </w:r>
      <w:r w:rsidR="004E57D0" w:rsidRPr="006818DD">
        <w:t xml:space="preserve">le prestataire, </w:t>
      </w:r>
      <w:r w:rsidRPr="006818DD">
        <w:t>détermine si l'objet de la plainte et les actions menées doivent faire l'objet d'une communication.</w:t>
      </w:r>
    </w:p>
    <w:p w14:paraId="639536B0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30" w:name="_Toc535221799"/>
      <w:bookmarkStart w:id="31" w:name="_Toc20140880"/>
      <w:r w:rsidRPr="006818DD">
        <w:rPr>
          <w:b/>
          <w:bCs w:val="0"/>
        </w:rPr>
        <w:t>L’information</w:t>
      </w:r>
      <w:bookmarkEnd w:id="30"/>
      <w:bookmarkEnd w:id="31"/>
    </w:p>
    <w:p w14:paraId="1D887D76" w14:textId="77777777" w:rsidR="0042175C" w:rsidRPr="006818DD" w:rsidRDefault="0042175C" w:rsidP="0042175C"/>
    <w:p w14:paraId="6E5FDF44" w14:textId="223A8C5E" w:rsidR="0042175C" w:rsidRPr="006818DD" w:rsidRDefault="0042175C" w:rsidP="0042175C">
      <w:r w:rsidRPr="006818DD">
        <w:t xml:space="preserve">Dans l’attente de </w:t>
      </w:r>
      <w:r w:rsidR="005D7994" w:rsidRPr="006818DD">
        <w:t>la réponse</w:t>
      </w:r>
      <w:r w:rsidRPr="006818DD">
        <w:t xml:space="preserve">, le Responsable qualité </w:t>
      </w:r>
      <w:r w:rsidR="004E57D0" w:rsidRPr="006818DD">
        <w:t xml:space="preserve">ou la personne nommée </w:t>
      </w:r>
      <w:r w:rsidRPr="006818DD">
        <w:t xml:space="preserve">tient informé au minimum mensuellement de l’avancement du dossier du demandeur par courrier/mail. </w:t>
      </w:r>
    </w:p>
    <w:p w14:paraId="6C5BCE79" w14:textId="77777777" w:rsidR="0042175C" w:rsidRPr="006818DD" w:rsidRDefault="0042175C" w:rsidP="0042175C"/>
    <w:p w14:paraId="6F053208" w14:textId="5C6C6EC1" w:rsidR="0042175C" w:rsidRPr="006818DD" w:rsidRDefault="0042175C" w:rsidP="0086492E">
      <w:r w:rsidRPr="006818DD">
        <w:t xml:space="preserve">Sur la base de la </w:t>
      </w:r>
      <w:r w:rsidR="005D7994" w:rsidRPr="006818DD">
        <w:t>réponse</w:t>
      </w:r>
      <w:r w:rsidRPr="006818DD">
        <w:t xml:space="preserve">, le Responsable qualité </w:t>
      </w:r>
      <w:r w:rsidR="004E57D0" w:rsidRPr="006818DD">
        <w:t xml:space="preserve">ou la personne nommée </w:t>
      </w:r>
      <w:r w:rsidR="0086492E">
        <w:t>complète le</w:t>
      </w:r>
      <w:r w:rsidR="0086492E" w:rsidRPr="006818DD">
        <w:t xml:space="preserve"> </w:t>
      </w:r>
      <w:r w:rsidR="0086492E" w:rsidRPr="0086492E">
        <w:rPr>
          <w:b/>
          <w:bCs/>
        </w:rPr>
        <w:t>tableau de suivi des dysfonctionnements</w:t>
      </w:r>
      <w:r w:rsidRPr="006818DD">
        <w:t xml:space="preserve">, et informe le demandeur de la décision par lettre avec accusé de réception. </w:t>
      </w:r>
    </w:p>
    <w:p w14:paraId="652909B8" w14:textId="77777777" w:rsidR="0042175C" w:rsidRPr="006818DD" w:rsidRDefault="0042175C" w:rsidP="0042175C"/>
    <w:p w14:paraId="355D4056" w14:textId="2FED18AE" w:rsidR="0042175C" w:rsidRPr="006818DD" w:rsidRDefault="0042175C" w:rsidP="0042175C">
      <w:r w:rsidRPr="006818DD">
        <w:t>Si la plainte est relative à un p</w:t>
      </w:r>
      <w:r w:rsidR="004E57D0" w:rsidRPr="006818DD">
        <w:t>restataire</w:t>
      </w:r>
      <w:r w:rsidRPr="006818DD">
        <w:t xml:space="preserve"> certifié par CERTI.KÔNTROL, il est informé par écrit « lettre ou par mail » dans le plus bref délai et une instruction de la plainte est effectuée.</w:t>
      </w:r>
    </w:p>
    <w:p w14:paraId="5579FE94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32" w:name="_Toc535221800"/>
      <w:bookmarkStart w:id="33" w:name="_Toc20140881"/>
      <w:r w:rsidRPr="006818DD">
        <w:rPr>
          <w:b/>
          <w:bCs w:val="0"/>
        </w:rPr>
        <w:lastRenderedPageBreak/>
        <w:t>Délais</w:t>
      </w:r>
      <w:bookmarkEnd w:id="32"/>
      <w:bookmarkEnd w:id="33"/>
    </w:p>
    <w:p w14:paraId="44285DB7" w14:textId="77777777" w:rsidR="0042175C" w:rsidRPr="006818DD" w:rsidRDefault="0042175C" w:rsidP="0042175C">
      <w:r w:rsidRPr="006818DD">
        <w:t>L’information de la décision relative à la plainte doit intervenir dans le mois qui suit la réception de la demande.</w:t>
      </w:r>
    </w:p>
    <w:p w14:paraId="5BA0092D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34" w:name="_Toc535221801"/>
      <w:bookmarkStart w:id="35" w:name="_Toc20140882"/>
      <w:r w:rsidRPr="006818DD">
        <w:rPr>
          <w:b/>
          <w:bCs w:val="0"/>
        </w:rPr>
        <w:t>Synthèse des plaintes</w:t>
      </w:r>
      <w:bookmarkEnd w:id="34"/>
      <w:bookmarkEnd w:id="35"/>
    </w:p>
    <w:p w14:paraId="2A4E32F4" w14:textId="77777777" w:rsidR="0042175C" w:rsidRPr="006818DD" w:rsidRDefault="0042175C" w:rsidP="0042175C"/>
    <w:p w14:paraId="258CD911" w14:textId="03A033A7" w:rsidR="0042175C" w:rsidRPr="006818DD" w:rsidRDefault="0042175C" w:rsidP="0042175C">
      <w:r w:rsidRPr="006818DD">
        <w:t>Le Responsable Qualité réalise une synthèse des plaintes et de leur issue. Cette synthèse est présentée au moins annuellement lors de la Revue de direction.</w:t>
      </w:r>
    </w:p>
    <w:p w14:paraId="54E2B395" w14:textId="77777777" w:rsidR="0042175C" w:rsidRPr="006818DD" w:rsidRDefault="0042175C" w:rsidP="008B03AE">
      <w:pPr>
        <w:rPr>
          <w:rFonts w:ascii="Calibri Light" w:hAnsi="Calibri Light"/>
        </w:rPr>
      </w:pPr>
    </w:p>
    <w:sectPr w:rsidR="0042175C" w:rsidRPr="006818DD" w:rsidSect="00974F1C">
      <w:headerReference w:type="even" r:id="rId7"/>
      <w:headerReference w:type="default" r:id="rId8"/>
      <w:footerReference w:type="default" r:id="rId9"/>
      <w:headerReference w:type="first" r:id="rId10"/>
      <w:type w:val="nextColumn"/>
      <w:pgSz w:w="11906" w:h="16838" w:code="9"/>
      <w:pgMar w:top="1843" w:right="566" w:bottom="1701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568F" w14:textId="77777777" w:rsidR="00503F87" w:rsidRDefault="00503F87">
      <w:r>
        <w:separator/>
      </w:r>
    </w:p>
  </w:endnote>
  <w:endnote w:type="continuationSeparator" w:id="0">
    <w:p w14:paraId="3CE09DDB" w14:textId="77777777" w:rsidR="00503F87" w:rsidRDefault="0050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8" w:type="dxa"/>
      <w:tblInd w:w="-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966"/>
      <w:gridCol w:w="3461"/>
    </w:tblGrid>
    <w:tr w:rsidR="00EA1932" w14:paraId="55F73828" w14:textId="77777777" w:rsidTr="004763DA">
      <w:trPr>
        <w:trHeight w:val="905"/>
      </w:trPr>
      <w:tc>
        <w:tcPr>
          <w:tcW w:w="2505" w:type="dxa"/>
          <w:tcBorders>
            <w:top w:val="nil"/>
            <w:left w:val="nil"/>
            <w:bottom w:val="nil"/>
            <w:right w:val="nil"/>
          </w:tcBorders>
        </w:tcPr>
        <w:p w14:paraId="4EB47840" w14:textId="5CEDC5DB" w:rsidR="00EA1932" w:rsidRDefault="00EA1932" w:rsidP="00DB7177">
          <w:pPr>
            <w:pStyle w:val="Pieddepage"/>
          </w:pPr>
          <w:r w:rsidRPr="0066627C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C93E399" wp14:editId="5CEC844B">
                    <wp:simplePos x="0" y="0"/>
                    <wp:positionH relativeFrom="column">
                      <wp:posOffset>-263525</wp:posOffset>
                    </wp:positionH>
                    <wp:positionV relativeFrom="paragraph">
                      <wp:posOffset>491490</wp:posOffset>
                    </wp:positionV>
                    <wp:extent cx="3124200" cy="514350"/>
                    <wp:effectExtent l="0" t="0" r="0" b="0"/>
                    <wp:wrapNone/>
                    <wp:docPr id="12" name="Zone de texte 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3124200" cy="514350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C2EEB4F" w14:textId="068E6B8A" w:rsidR="00EA1932" w:rsidRDefault="009F217F" w:rsidP="008B68DB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  <w:r>
                                  <w:rPr>
                                    <w:sz w:val="20"/>
                                    <w:lang w:bidi="fr-FR"/>
                                  </w:rPr>
                                  <w:t>2 rue Pilâtre de Rozier 57000 METZ</w:t>
                                </w:r>
                              </w:p>
                              <w:p w14:paraId="4E19D24C" w14:textId="01F317FD" w:rsidR="00EA1932" w:rsidRPr="007E7D39" w:rsidRDefault="00EA1932" w:rsidP="008B68DB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  <w:r w:rsidRPr="007E7D39">
                                  <w:rPr>
                                    <w:sz w:val="20"/>
                                    <w:lang w:bidi="fr-FR"/>
                                  </w:rPr>
                                  <w:t xml:space="preserve">R.C.S 893 495 986 </w:t>
                                </w:r>
                                <w:r w:rsidR="009F217F">
                                  <w:rPr>
                                    <w:sz w:val="20"/>
                                    <w:lang w:bidi="fr-FR"/>
                                  </w:rPr>
                                  <w:t>Metz</w:t>
                                </w:r>
                                <w:r>
                                  <w:rPr>
                                    <w:sz w:val="20"/>
                                    <w:lang w:bidi="fr-FR"/>
                                  </w:rPr>
                                  <w:t xml:space="preserve"> </w:t>
                                </w:r>
                                <w:r w:rsidRPr="007E7D39">
                                  <w:rPr>
                                    <w:sz w:val="20"/>
                                    <w:lang w:bidi="fr-FR"/>
                                  </w:rPr>
                                  <w:t>A.P.E 7120B</w:t>
                                </w:r>
                              </w:p>
                              <w:p w14:paraId="7FBC7C83" w14:textId="39363299" w:rsidR="00EA1932" w:rsidRPr="004763DA" w:rsidRDefault="00EA1932" w:rsidP="004763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E-mail : contact@certikontrol.fr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93E39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 12" o:spid="_x0000_s1027" type="#_x0000_t202" style="position:absolute;left:0;text-align:left;margin-left:-20.75pt;margin-top:38.7pt;width:246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" filled="f" stroked="f" strokeweight="0" insetpen="t">
                    <o:lock v:ext="edit" shapetype="t"/>
                    <v:textbox inset="2.85pt,0,2.85pt,0">
                      <w:txbxContent>
                        <w:p w14:paraId="2C2EEB4F" w14:textId="068E6B8A" w:rsidR="00EA1932" w:rsidRDefault="009F217F" w:rsidP="008B68DB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  <w:r>
                            <w:rPr>
                              <w:sz w:val="20"/>
                              <w:lang w:bidi="fr-FR"/>
                            </w:rPr>
                            <w:t>2 rue Pilâtre de Rozier 57000 METZ</w:t>
                          </w:r>
                        </w:p>
                        <w:p w14:paraId="4E19D24C" w14:textId="01F317FD" w:rsidR="00EA1932" w:rsidRPr="007E7D39" w:rsidRDefault="00EA1932" w:rsidP="008B68DB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  <w:r w:rsidRPr="007E7D39">
                            <w:rPr>
                              <w:sz w:val="20"/>
                              <w:lang w:bidi="fr-FR"/>
                            </w:rPr>
                            <w:t xml:space="preserve">R.C.S 893 495 986 </w:t>
                          </w:r>
                          <w:r w:rsidR="009F217F">
                            <w:rPr>
                              <w:sz w:val="20"/>
                              <w:lang w:bidi="fr-FR"/>
                            </w:rPr>
                            <w:t>Metz</w:t>
                          </w:r>
                          <w:r>
                            <w:rPr>
                              <w:sz w:val="20"/>
                              <w:lang w:bidi="fr-FR"/>
                            </w:rPr>
                            <w:t xml:space="preserve"> </w:t>
                          </w:r>
                          <w:r w:rsidRPr="007E7D39">
                            <w:rPr>
                              <w:sz w:val="20"/>
                              <w:lang w:bidi="fr-FR"/>
                            </w:rPr>
                            <w:t>A.P.E 7120B</w:t>
                          </w:r>
                        </w:p>
                        <w:p w14:paraId="7FBC7C83" w14:textId="39363299" w:rsidR="00EA1932" w:rsidRPr="004763DA" w:rsidRDefault="00EA1932" w:rsidP="004763DA">
                          <w:pPr>
                            <w:jc w:val="center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 : contact@certikontrol.fr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6627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7E25800C" wp14:editId="077E8A01">
                    <wp:extent cx="2381250" cy="495300"/>
                    <wp:effectExtent l="0" t="0" r="0" b="0"/>
                    <wp:docPr id="24" name="Zone de texte 2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38125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65DE5B" w14:textId="26CA74FB" w:rsidR="00EA1932" w:rsidRPr="003603A5" w:rsidRDefault="009F217F" w:rsidP="004763DA">
                                <w:pPr>
                                  <w:pStyle w:val="Titre1"/>
                                  <w:spacing w:before="0" w:after="0"/>
                                  <w:jc w:val="center"/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  <w:lang w:bidi="fr-FR"/>
                                  </w:rPr>
                                  <w:t xml:space="preserve">  </w:t>
                                </w:r>
                                <w:r w:rsidR="00EA1932" w:rsidRPr="003603A5"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  <w:lang w:bidi="fr-FR"/>
                                  </w:rPr>
                                  <w:t>Certi.Kôntrol</w:t>
                                </w:r>
                              </w:p>
                            </w:txbxContent>
                          </wps:txbx>
                          <wps:bodyPr rot="0" vert="horz" wrap="square" lIns="36195" tIns="182880" rIns="36195" bIns="36195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E25800C" id="Zone de texte 259" o:spid="_x0000_s1028" type="#_x0000_t202" style="width:187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" filled="f" fillcolor="black" stroked="f" strokeweight="0" insetpen="t">
                    <o:lock v:ext="edit" shapetype="t"/>
                    <v:textbox inset="2.85pt,14.4pt,2.85pt,2.85pt">
                      <w:txbxContent>
                        <w:p w14:paraId="6265DE5B" w14:textId="26CA74FB" w:rsidR="00EA1932" w:rsidRPr="003603A5" w:rsidRDefault="009F217F" w:rsidP="004763DA">
                          <w:pPr>
                            <w:pStyle w:val="Titre1"/>
                            <w:spacing w:before="0" w:after="0"/>
                            <w:jc w:val="center"/>
                            <w:rPr>
                              <w:b/>
                              <w:color w:val="454545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454545"/>
                              <w:sz w:val="36"/>
                              <w:szCs w:val="36"/>
                              <w:lang w:bidi="fr-FR"/>
                            </w:rPr>
                            <w:t xml:space="preserve">  </w:t>
                          </w:r>
                          <w:r w:rsidR="00EA1932" w:rsidRPr="003603A5">
                            <w:rPr>
                              <w:b/>
                              <w:color w:val="454545"/>
                              <w:sz w:val="36"/>
                              <w:szCs w:val="36"/>
                              <w:lang w:bidi="fr-FR"/>
                            </w:rPr>
                            <w:t>Certi.Kôntrol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103" w:type="dxa"/>
          <w:tcBorders>
            <w:top w:val="nil"/>
            <w:left w:val="nil"/>
            <w:bottom w:val="nil"/>
            <w:right w:val="nil"/>
          </w:tcBorders>
        </w:tcPr>
        <w:p w14:paraId="7C760052" w14:textId="6192523B" w:rsidR="00EA1932" w:rsidRDefault="00EA1932" w:rsidP="00DB7177">
          <w:pPr>
            <w:pStyle w:val="Pieddepage"/>
          </w:pPr>
          <w:r w:rsidRPr="0066627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456987A3" wp14:editId="14B8573E">
                    <wp:extent cx="2060575" cy="828675"/>
                    <wp:effectExtent l="0" t="0" r="0" b="9525"/>
                    <wp:docPr id="11" name="Zone de texte 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060575" cy="828675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15726B7D" w14:textId="31AE2022" w:rsidR="00EA1932" w:rsidRPr="007E7D39" w:rsidRDefault="00EA1932" w:rsidP="004763DA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195" tIns="274320" rIns="36195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56987A3" id="Zone de texte 11" o:spid="_x0000_s1029" type="#_x0000_t202" style="width:162.2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" filled="f" stroked="f" strokeweight="0" insetpen="t">
                    <o:lock v:ext="edit" shapetype="t"/>
                    <v:textbox inset="2.85pt,21.6pt,2.85pt,0">
                      <w:txbxContent>
                        <w:p w14:paraId="15726B7D" w14:textId="31AE2022" w:rsidR="00EA1932" w:rsidRPr="007E7D39" w:rsidRDefault="00EA1932" w:rsidP="004763DA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14:paraId="083245CE" w14:textId="2E17AA52" w:rsidR="00EA1932" w:rsidRDefault="00EA1932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70E75A" wp14:editId="54E51E35">
              <wp:simplePos x="0" y="0"/>
              <wp:positionH relativeFrom="column">
                <wp:posOffset>3462019</wp:posOffset>
              </wp:positionH>
              <wp:positionV relativeFrom="paragraph">
                <wp:posOffset>-956310</wp:posOffset>
              </wp:positionV>
              <wp:extent cx="4223385" cy="2160270"/>
              <wp:effectExtent l="0" t="0" r="5715" b="0"/>
              <wp:wrapNone/>
              <wp:docPr id="8" name="Groupe 8" descr="barres graphiques coloré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23385" cy="2160270"/>
                        <a:chOff x="0" y="0"/>
                        <a:chExt cx="2989375" cy="2303813"/>
                      </a:xfrm>
                    </wpg:grpSpPr>
                    <wps:wsp>
                      <wps:cNvPr id="9" name="Parallélogramme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élogramme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arallélogramme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Parallélogramme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Parallélogramme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Parallélogramme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CEB4B0" id="Groupe 8" o:spid="_x0000_s1026" alt="barres graphiques colorées" style="position:absolute;margin-left:272.6pt;margin-top:-75.3pt;width:332.55pt;height:170.1pt;z-index:-251658240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">
              <v:shape id="Parallélogramme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" path="m,1958975l525304,r982393,l1017953,1958975,,1958975xe" fillcolor="#393939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élogramme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" path="m,1958975l525304,r982393,l1017953,1958975,,1958975xe" fillcolor="#ff7f27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Parallélogramme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" path="m,1958975l525304,r982393,l1017953,1958975,,1958975xe" fillcolor="#393939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élogramme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" path="m,1958975l525304,r982393,l1017953,1958975,,1958975xe" fillcolor="#454545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élogramme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élogramme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8D32" w14:textId="77777777" w:rsidR="00503F87" w:rsidRDefault="00503F87">
      <w:r>
        <w:separator/>
      </w:r>
    </w:p>
  </w:footnote>
  <w:footnote w:type="continuationSeparator" w:id="0">
    <w:p w14:paraId="4E21533E" w14:textId="77777777" w:rsidR="00503F87" w:rsidRDefault="0050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656F" w14:textId="77777777" w:rsidR="00EA1932" w:rsidRDefault="00000000">
    <w:pPr>
      <w:pStyle w:val="En-tte"/>
    </w:pPr>
    <w:r>
      <w:rPr>
        <w:noProof/>
        <w:lang w:eastAsia="fr-FR"/>
      </w:rPr>
      <w:pict w14:anchorId="4B974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4" o:spid="_x0000_s1026" type="#_x0000_t75" style="position:absolute;left:0;text-align:left;margin-left:0;margin-top:0;width:506.8pt;height:380.1pt;z-index:-251650048;mso-position-horizontal:center;mso-position-horizontal-relative:margin;mso-position-vertical:center;mso-position-vertical-relative:margin" o:allowincell="f">
          <v:imagedata r:id="rId1" o:title="Logo Certikontr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92E7" w14:textId="399B8DD5" w:rsidR="00EA1932" w:rsidRDefault="00EA1932" w:rsidP="00DB7177">
    <w:pPr>
      <w:pStyle w:val="En-tte"/>
      <w:ind w:left="8640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702A0AB" wp14:editId="404823A3">
          <wp:simplePos x="0" y="0"/>
          <wp:positionH relativeFrom="column">
            <wp:posOffset>5074285</wp:posOffset>
          </wp:positionH>
          <wp:positionV relativeFrom="paragraph">
            <wp:posOffset>-161925</wp:posOffset>
          </wp:positionV>
          <wp:extent cx="1920875" cy="1295400"/>
          <wp:effectExtent l="0" t="0" r="3175" b="0"/>
          <wp:wrapNone/>
          <wp:docPr id="4" name="Graphisme 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sme 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865" cy="129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E0850D8" wp14:editId="791F242D">
              <wp:simplePos x="0" y="0"/>
              <wp:positionH relativeFrom="column">
                <wp:posOffset>-871855</wp:posOffset>
              </wp:positionH>
              <wp:positionV relativeFrom="paragraph">
                <wp:posOffset>-685800</wp:posOffset>
              </wp:positionV>
              <wp:extent cx="2752725" cy="1704975"/>
              <wp:effectExtent l="0" t="0" r="9525" b="9525"/>
              <wp:wrapNone/>
              <wp:docPr id="94" name="Groupe 94" descr="barres graphiques coloré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2725" cy="1704975"/>
                        <a:chOff x="62048" y="0"/>
                        <a:chExt cx="2776639" cy="2312218"/>
                      </a:xfrm>
                    </wpg:grpSpPr>
                    <wps:wsp>
                      <wps:cNvPr id="95" name="Parallélogramme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Parallélogramme 45"/>
                      <wps:cNvSpPr/>
                      <wps:spPr>
                        <a:xfrm>
                          <a:off x="62048" y="296883"/>
                          <a:ext cx="1187449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Parallélogramme 45"/>
                      <wps:cNvSpPr/>
                      <wps:spPr>
                        <a:xfrm>
                          <a:off x="941503" y="1100935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Parallélogramme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Parallélogramme 45"/>
                      <wps:cNvSpPr/>
                      <wps:spPr>
                        <a:xfrm>
                          <a:off x="2244436" y="1041012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Parallélogramme 45"/>
                      <wps:cNvSpPr/>
                      <wps:spPr>
                        <a:xfrm>
                          <a:off x="2592512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1DBEAB" id="Groupe 94" o:spid="_x0000_s1026" alt="barres graphiques colorées" style="position:absolute;margin-left:-68.65pt;margin-top:-54pt;width:216.75pt;height:134.25pt;z-index:-251662336;mso-width-relative:margin;mso-height-relative:margin" coordorigin="620" coordsize="27766,2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">
              <v:shape id="Parallélogramme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" path="m,1958975l525304,r982393,l1017953,1958975,,1958975xe" fillcolor="#454545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élogramme 45" o:spid="_x0000_s1028" style="position:absolute;left:620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" path="m,1958975l525304,r982393,l1017953,1958975,,1958975xe" fillcolor="#ff7f27" stroked="f" strokeweight="1pt">
                <v:stroke joinstyle="miter"/>
                <v:path arrowok="t" o:connecttype="custom" o:connectlocs="0,1543685;413725,0;1187449,0;801731,1543685;0,1543685" o:connectangles="0,0,0,0,0"/>
              </v:shape>
              <v:shape id="Parallélogramme 45" o:spid="_x0000_s1029" style="position:absolute;left:9415;top:11009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" path="m,1958975l525304,r982393,l1017953,1958975,,1958975xe" fillcolor="#454545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élogramme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" path="m,1958975l525304,r982393,l1017953,1958975,,1958975xe" fillcolor="#ff7f27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élogramme 45" o:spid="_x0000_s1031" style="position:absolute;left:22444;top:10410;width:4394;height:5715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élogramme 45" o:spid="_x0000_s1032" style="position:absolute;left:25925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" path="m,1958975l525304,r982393,l1017953,1958975,,1958975xe" fillcolor="#393939" stroked="f" strokeweight="1pt">
                <v:fill opacity="45746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  <w:r w:rsidR="00000000">
      <w:rPr>
        <w:noProof/>
        <w:lang w:eastAsia="fr-FR"/>
      </w:rPr>
      <w:pict w14:anchorId="057CC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5" o:spid="_x0000_s1027" type="#_x0000_t75" style="position:absolute;left:0;text-align:left;margin-left:0;margin-top:0;width:506.8pt;height:380.1pt;z-index:-251649024;mso-position-horizontal:center;mso-position-horizontal-relative:margin;mso-position-vertical:center;mso-position-vertical-relative:margin" o:allowincell="f">
          <v:imagedata r:id="rId2" o:title="Logo Certikontrol" gain="19661f" blacklevel="22938f"/>
          <w10:wrap anchorx="margin" anchory="margin"/>
        </v:shape>
      </w:pict>
    </w:r>
  </w:p>
  <w:p w14:paraId="4D255D57" w14:textId="4F1BC0B7" w:rsidR="00EA1932" w:rsidRDefault="00EA1932" w:rsidP="00DB7177">
    <w:pPr>
      <w:pStyle w:val="En-tte"/>
      <w:ind w:left="8640"/>
      <w:jc w:val="right"/>
    </w:pPr>
  </w:p>
  <w:p w14:paraId="2D7AC001" w14:textId="4F53776D" w:rsidR="00EA1932" w:rsidRDefault="00EA1932" w:rsidP="00DB7177">
    <w:pPr>
      <w:pStyle w:val="En-tte"/>
      <w:ind w:left="8640"/>
      <w:jc w:val="right"/>
    </w:pPr>
  </w:p>
  <w:p w14:paraId="5019760D" w14:textId="7BD2A84F" w:rsidR="008B3284" w:rsidRDefault="008B3284" w:rsidP="00DB7177">
    <w:pPr>
      <w:pStyle w:val="En-tte"/>
      <w:ind w:left="8640"/>
      <w:jc w:val="right"/>
    </w:pPr>
  </w:p>
  <w:p w14:paraId="3689C520" w14:textId="5B8E8BB7" w:rsidR="008B3284" w:rsidRDefault="008B3284" w:rsidP="008B3284">
    <w:pPr>
      <w:pStyle w:val="En-tte"/>
    </w:pPr>
  </w:p>
  <w:p w14:paraId="0692D6B5" w14:textId="77777777" w:rsidR="008B3284" w:rsidRDefault="008B3284" w:rsidP="008B3284">
    <w:pPr>
      <w:pStyle w:val="En-tte"/>
    </w:pPr>
  </w:p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954"/>
      <w:gridCol w:w="2835"/>
    </w:tblGrid>
    <w:tr w:rsidR="008B3284" w14:paraId="2E86B9F8" w14:textId="77777777" w:rsidTr="000127E7">
      <w:trPr>
        <w:trHeight w:val="416"/>
      </w:trPr>
      <w:tc>
        <w:tcPr>
          <w:tcW w:w="1843" w:type="dxa"/>
          <w:vMerge w:val="restart"/>
          <w:vAlign w:val="center"/>
        </w:tcPr>
        <w:p w14:paraId="70448DA1" w14:textId="531DEB77" w:rsidR="008B3284" w:rsidRPr="00FC6BF0" w:rsidRDefault="008B3284" w:rsidP="008B3284">
          <w:pPr>
            <w:jc w:val="center"/>
            <w:rPr>
              <w:b/>
              <w:bCs/>
              <w:sz w:val="28"/>
              <w:szCs w:val="28"/>
            </w:rPr>
          </w:pPr>
          <w:r w:rsidRPr="00FC6BF0">
            <w:rPr>
              <w:b/>
              <w:bCs/>
              <w:sz w:val="28"/>
              <w:szCs w:val="28"/>
            </w:rPr>
            <w:t xml:space="preserve">Processus </w:t>
          </w:r>
          <w:r w:rsidR="0087328B">
            <w:rPr>
              <w:b/>
              <w:bCs/>
              <w:sz w:val="28"/>
              <w:szCs w:val="28"/>
            </w:rPr>
            <w:t>Management</w:t>
          </w:r>
        </w:p>
      </w:tc>
      <w:tc>
        <w:tcPr>
          <w:tcW w:w="5954" w:type="dxa"/>
        </w:tcPr>
        <w:p w14:paraId="10FA4936" w14:textId="77777777" w:rsidR="008B3284" w:rsidRPr="00FC6BF0" w:rsidRDefault="008B3284" w:rsidP="008B3284">
          <w:pPr>
            <w:pStyle w:val="Titre1"/>
            <w:spacing w:before="0" w:after="0"/>
            <w:jc w:val="center"/>
            <w:rPr>
              <w:b/>
              <w:color w:val="454545"/>
              <w:sz w:val="36"/>
              <w:szCs w:val="36"/>
            </w:rPr>
          </w:pPr>
          <w:r w:rsidRPr="003603A5">
            <w:rPr>
              <w:b/>
              <w:color w:val="454545"/>
              <w:sz w:val="36"/>
              <w:szCs w:val="36"/>
              <w:lang w:bidi="fr-FR"/>
            </w:rPr>
            <w:t>Certi.Kôntrol</w:t>
          </w:r>
        </w:p>
      </w:tc>
      <w:tc>
        <w:tcPr>
          <w:tcW w:w="2835" w:type="dxa"/>
          <w:vMerge w:val="restart"/>
          <w:vAlign w:val="center"/>
        </w:tcPr>
        <w:p w14:paraId="6CD7497F" w14:textId="12B8FF3F" w:rsidR="008B3284" w:rsidRPr="00191776" w:rsidRDefault="008B3284" w:rsidP="008B3284">
          <w:pPr>
            <w:jc w:val="center"/>
            <w:rPr>
              <w:b/>
              <w:bCs/>
              <w:szCs w:val="24"/>
            </w:rPr>
          </w:pPr>
          <w:r w:rsidRPr="00191776">
            <w:rPr>
              <w:b/>
              <w:bCs/>
              <w:szCs w:val="24"/>
            </w:rPr>
            <w:t xml:space="preserve">Codification : </w:t>
          </w:r>
          <w:r w:rsidR="00423F46">
            <w:rPr>
              <w:b/>
              <w:bCs/>
              <w:szCs w:val="24"/>
            </w:rPr>
            <w:t>P-</w:t>
          </w:r>
          <w:r w:rsidR="0042175C">
            <w:rPr>
              <w:b/>
              <w:bCs/>
              <w:szCs w:val="24"/>
            </w:rPr>
            <w:t>GP</w:t>
          </w:r>
          <w:r w:rsidR="00383815">
            <w:rPr>
              <w:b/>
              <w:bCs/>
              <w:szCs w:val="24"/>
            </w:rPr>
            <w:t>AAD</w:t>
          </w:r>
          <w:r w:rsidR="006818DD">
            <w:rPr>
              <w:b/>
              <w:bCs/>
              <w:szCs w:val="24"/>
            </w:rPr>
            <w:t>C</w:t>
          </w:r>
          <w:r w:rsidR="00423F46">
            <w:rPr>
              <w:b/>
              <w:bCs/>
              <w:szCs w:val="24"/>
            </w:rPr>
            <w:t>-0</w:t>
          </w:r>
          <w:r w:rsidR="00FE397C">
            <w:rPr>
              <w:b/>
              <w:bCs/>
              <w:szCs w:val="24"/>
            </w:rPr>
            <w:t>12</w:t>
          </w:r>
        </w:p>
        <w:p w14:paraId="1A2B85C6" w14:textId="77725069" w:rsidR="008B3284" w:rsidRPr="00191776" w:rsidRDefault="008B3284" w:rsidP="008B3284">
          <w:pPr>
            <w:jc w:val="center"/>
            <w:rPr>
              <w:b/>
              <w:bCs/>
              <w:szCs w:val="24"/>
            </w:rPr>
          </w:pPr>
          <w:r w:rsidRPr="00191776">
            <w:rPr>
              <w:b/>
              <w:bCs/>
              <w:szCs w:val="24"/>
            </w:rPr>
            <w:t xml:space="preserve">Version : </w:t>
          </w:r>
          <w:r w:rsidR="00974F1C">
            <w:rPr>
              <w:b/>
              <w:bCs/>
              <w:szCs w:val="24"/>
            </w:rPr>
            <w:t>0</w:t>
          </w:r>
          <w:r w:rsidR="006818DD">
            <w:rPr>
              <w:b/>
              <w:bCs/>
              <w:szCs w:val="24"/>
            </w:rPr>
            <w:t>1</w:t>
          </w:r>
        </w:p>
        <w:p w14:paraId="12B7C17E" w14:textId="0E34B9A7" w:rsidR="008B3284" w:rsidRDefault="008B3284" w:rsidP="008B3284">
          <w:pPr>
            <w:jc w:val="center"/>
          </w:pPr>
          <w:r w:rsidRPr="00191776">
            <w:rPr>
              <w:b/>
              <w:bCs/>
              <w:szCs w:val="24"/>
            </w:rPr>
            <w:t xml:space="preserve">Date : </w:t>
          </w:r>
          <w:r w:rsidR="009F217F">
            <w:rPr>
              <w:b/>
              <w:bCs/>
              <w:szCs w:val="24"/>
            </w:rPr>
            <w:t>0</w:t>
          </w:r>
          <w:r w:rsidR="006818DD">
            <w:rPr>
              <w:b/>
              <w:bCs/>
              <w:szCs w:val="24"/>
            </w:rPr>
            <w:t>9</w:t>
          </w:r>
          <w:r w:rsidR="009F217F">
            <w:rPr>
              <w:b/>
              <w:bCs/>
              <w:szCs w:val="24"/>
            </w:rPr>
            <w:t>/</w:t>
          </w:r>
          <w:r w:rsidR="006818DD">
            <w:rPr>
              <w:b/>
              <w:bCs/>
              <w:szCs w:val="24"/>
            </w:rPr>
            <w:t>01</w:t>
          </w:r>
          <w:r w:rsidRPr="00191776">
            <w:rPr>
              <w:b/>
              <w:bCs/>
              <w:szCs w:val="24"/>
            </w:rPr>
            <w:t>/202</w:t>
          </w:r>
          <w:r w:rsidR="006818DD">
            <w:rPr>
              <w:b/>
              <w:bCs/>
              <w:szCs w:val="24"/>
            </w:rPr>
            <w:t>3</w:t>
          </w:r>
        </w:p>
      </w:tc>
    </w:tr>
    <w:tr w:rsidR="008B3284" w14:paraId="60BA4791" w14:textId="77777777" w:rsidTr="008B3284">
      <w:trPr>
        <w:trHeight w:val="564"/>
      </w:trPr>
      <w:tc>
        <w:tcPr>
          <w:tcW w:w="1843" w:type="dxa"/>
          <w:vMerge/>
        </w:tcPr>
        <w:p w14:paraId="0199259B" w14:textId="77777777" w:rsidR="008B3284" w:rsidRDefault="008B3284" w:rsidP="008B3284"/>
      </w:tc>
      <w:tc>
        <w:tcPr>
          <w:tcW w:w="5954" w:type="dxa"/>
          <w:vAlign w:val="center"/>
        </w:tcPr>
        <w:p w14:paraId="6B445BDC" w14:textId="74FED147" w:rsidR="008B3284" w:rsidRDefault="006A6228" w:rsidP="008B3284">
          <w:pPr>
            <w:jc w:val="center"/>
          </w:pPr>
          <w:r>
            <w:rPr>
              <w:b/>
              <w:bCs/>
              <w:sz w:val="28"/>
              <w:szCs w:val="28"/>
            </w:rPr>
            <w:t xml:space="preserve">Procédure </w:t>
          </w:r>
          <w:r w:rsidR="0042175C">
            <w:rPr>
              <w:b/>
              <w:bCs/>
              <w:sz w:val="28"/>
              <w:szCs w:val="28"/>
            </w:rPr>
            <w:t xml:space="preserve">de Gestion des Plaintes et </w:t>
          </w:r>
          <w:r w:rsidR="006E6863">
            <w:rPr>
              <w:b/>
              <w:bCs/>
              <w:sz w:val="28"/>
              <w:szCs w:val="28"/>
            </w:rPr>
            <w:t>A</w:t>
          </w:r>
          <w:r w:rsidR="0042175C">
            <w:rPr>
              <w:b/>
              <w:bCs/>
              <w:sz w:val="28"/>
              <w:szCs w:val="28"/>
            </w:rPr>
            <w:t>ppels</w:t>
          </w:r>
        </w:p>
      </w:tc>
      <w:tc>
        <w:tcPr>
          <w:tcW w:w="2835" w:type="dxa"/>
          <w:vMerge/>
        </w:tcPr>
        <w:p w14:paraId="3884FBBD" w14:textId="77777777" w:rsidR="008B3284" w:rsidRDefault="008B3284" w:rsidP="008B3284"/>
      </w:tc>
    </w:tr>
  </w:tbl>
  <w:p w14:paraId="4A2F3162" w14:textId="77777777" w:rsidR="008B3284" w:rsidRDefault="008B3284" w:rsidP="008B32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731" w14:textId="77777777" w:rsidR="00EA1932" w:rsidRDefault="00000000">
    <w:pPr>
      <w:pStyle w:val="En-tte"/>
    </w:pPr>
    <w:r>
      <w:rPr>
        <w:noProof/>
        <w:lang w:eastAsia="fr-FR"/>
      </w:rPr>
      <w:pict w14:anchorId="04D8A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3" o:spid="_x0000_s1025" type="#_x0000_t75" style="position:absolute;left:0;text-align:left;margin-left:0;margin-top:0;width:506.8pt;height:380.1pt;z-index:-251651072;mso-position-horizontal:center;mso-position-horizontal-relative:margin;mso-position-vertical:center;mso-position-vertical-relative:margin" o:allowincell="f">
          <v:imagedata r:id="rId1" o:title="Logo Certikontr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4EA8"/>
      </v:shape>
    </w:pict>
  </w:numPicBullet>
  <w:abstractNum w:abstractNumId="0" w15:restartNumberingAfterBreak="0">
    <w:nsid w:val="FFFFFF7F"/>
    <w:multiLevelType w:val="singleLevel"/>
    <w:tmpl w:val="C28ACC24"/>
    <w:lvl w:ilvl="0">
      <w:start w:val="1"/>
      <w:numFmt w:val="lowerLetter"/>
      <w:pStyle w:val="Listenumros2"/>
      <w:lvlText w:val="%1)"/>
      <w:lvlJc w:val="left"/>
      <w:pPr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C5F4B2A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AF8069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9B3250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017ED1"/>
    <w:multiLevelType w:val="hybridMultilevel"/>
    <w:tmpl w:val="BEEE4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BE27B2"/>
    <w:multiLevelType w:val="hybridMultilevel"/>
    <w:tmpl w:val="303CC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6C3F"/>
    <w:multiLevelType w:val="hybridMultilevel"/>
    <w:tmpl w:val="FF9486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81BED"/>
    <w:multiLevelType w:val="hybridMultilevel"/>
    <w:tmpl w:val="56427B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361D5"/>
    <w:multiLevelType w:val="hybridMultilevel"/>
    <w:tmpl w:val="DA020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93B5F"/>
    <w:multiLevelType w:val="hybridMultilevel"/>
    <w:tmpl w:val="CDE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371F0"/>
    <w:multiLevelType w:val="hybridMultilevel"/>
    <w:tmpl w:val="941C75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2F0660"/>
    <w:multiLevelType w:val="multilevel"/>
    <w:tmpl w:val="7AFCACCE"/>
    <w:lvl w:ilvl="0">
      <w:numFmt w:val="decimal"/>
      <w:suff w:val="nothing"/>
      <w:lvlText w:val="- Article %1 -"/>
      <w:lvlJc w:val="left"/>
      <w:rPr>
        <w:rFonts w:cs="Times New Roman"/>
        <w:u w:val="none"/>
      </w:rPr>
    </w:lvl>
    <w:lvl w:ilvl="1">
      <w:start w:val="1"/>
      <w:numFmt w:val="decimal"/>
      <w:lvlText w:val="-%2- "/>
      <w:lvlJc w:val="left"/>
      <w:pPr>
        <w:tabs>
          <w:tab w:val="num" w:pos="1080"/>
        </w:tabs>
      </w:pPr>
      <w:rPr>
        <w:rFonts w:ascii="Arial" w:hAnsi="Arial" w:cs="Times New Roman" w:hint="default"/>
      </w:rPr>
    </w:lvl>
    <w:lvl w:ilvl="2">
      <w:start w:val="1"/>
      <w:numFmt w:val="decimal"/>
      <w:lvlText w:val="- %2.%3 -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38DC0CBF"/>
    <w:multiLevelType w:val="hybridMultilevel"/>
    <w:tmpl w:val="5072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C6D4C"/>
    <w:multiLevelType w:val="hybridMultilevel"/>
    <w:tmpl w:val="2E062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818BC"/>
    <w:multiLevelType w:val="hybridMultilevel"/>
    <w:tmpl w:val="45CAC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C1252"/>
    <w:multiLevelType w:val="hybridMultilevel"/>
    <w:tmpl w:val="FE8C0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C482D"/>
    <w:multiLevelType w:val="hybridMultilevel"/>
    <w:tmpl w:val="52A02D80"/>
    <w:lvl w:ilvl="0" w:tplc="8C38A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887"/>
    <w:multiLevelType w:val="hybridMultilevel"/>
    <w:tmpl w:val="5B5AF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61E28"/>
    <w:multiLevelType w:val="hybridMultilevel"/>
    <w:tmpl w:val="1F545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4743C"/>
    <w:multiLevelType w:val="hybridMultilevel"/>
    <w:tmpl w:val="F14EC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976ED"/>
    <w:multiLevelType w:val="hybridMultilevel"/>
    <w:tmpl w:val="6DEC7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C69EE"/>
    <w:multiLevelType w:val="hybridMultilevel"/>
    <w:tmpl w:val="24F2C7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71E9"/>
    <w:multiLevelType w:val="multilevel"/>
    <w:tmpl w:val="8EDC2638"/>
    <w:lvl w:ilvl="0">
      <w:start w:val="1"/>
      <w:numFmt w:val="decimal"/>
      <w:pStyle w:val="Style2"/>
      <w:lvlText w:val="%1."/>
      <w:lvlJc w:val="left"/>
      <w:pPr>
        <w:ind w:left="432" w:hanging="432"/>
      </w:pPr>
      <w:rPr>
        <w:rFonts w:ascii="Calibri Light" w:hAnsi="Calibri Light" w:cs="Times New Roman" w:hint="default"/>
        <w:b/>
        <w:i w:val="0"/>
        <w:sz w:val="24"/>
      </w:rPr>
    </w:lvl>
    <w:lvl w:ilvl="1">
      <w:start w:val="1"/>
      <w:numFmt w:val="decimal"/>
      <w:pStyle w:val="Style3"/>
      <w:lvlText w:val="%1.%2"/>
      <w:lvlJc w:val="left"/>
      <w:pPr>
        <w:ind w:left="718" w:hanging="576"/>
      </w:pPr>
      <w:rPr>
        <w:rFonts w:ascii="Calibri Light" w:hAnsi="Calibri Light" w:cs="Times New Roman" w:hint="default"/>
        <w:i w:val="0"/>
        <w:sz w:val="24"/>
        <w:szCs w:val="24"/>
      </w:rPr>
    </w:lvl>
    <w:lvl w:ilvl="2">
      <w:start w:val="1"/>
      <w:numFmt w:val="decimal"/>
      <w:pStyle w:val="Style4"/>
      <w:lvlText w:val="%1.%2.%3"/>
      <w:lvlJc w:val="left"/>
      <w:pPr>
        <w:ind w:left="720" w:hanging="720"/>
      </w:pPr>
      <w:rPr>
        <w:rFonts w:ascii="Calibri Light" w:hAnsi="Calibri Light" w:cs="Times New Roman" w:hint="default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53274A68"/>
    <w:multiLevelType w:val="hybridMultilevel"/>
    <w:tmpl w:val="8F8C9B88"/>
    <w:lvl w:ilvl="0" w:tplc="D85CDB4A">
      <w:start w:val="1"/>
      <w:numFmt w:val="decimal"/>
      <w:lvlText w:val="%1-"/>
      <w:lvlJc w:val="left"/>
      <w:pPr>
        <w:ind w:left="1800" w:hanging="360"/>
      </w:pPr>
    </w:lvl>
    <w:lvl w:ilvl="1" w:tplc="6A2EE602">
      <w:start w:val="1"/>
      <w:numFmt w:val="lowerLetter"/>
      <w:lvlText w:val="%2."/>
      <w:lvlJc w:val="left"/>
      <w:pPr>
        <w:ind w:left="2520" w:hanging="360"/>
      </w:pPr>
    </w:lvl>
    <w:lvl w:ilvl="2" w:tplc="673037CE">
      <w:start w:val="1"/>
      <w:numFmt w:val="lowerRoman"/>
      <w:lvlText w:val="%3."/>
      <w:lvlJc w:val="right"/>
      <w:pPr>
        <w:ind w:left="3240" w:hanging="180"/>
      </w:pPr>
    </w:lvl>
    <w:lvl w:ilvl="3" w:tplc="2794C6D8">
      <w:start w:val="1"/>
      <w:numFmt w:val="decimal"/>
      <w:lvlText w:val="%4."/>
      <w:lvlJc w:val="left"/>
      <w:pPr>
        <w:ind w:left="3960" w:hanging="360"/>
      </w:pPr>
    </w:lvl>
    <w:lvl w:ilvl="4" w:tplc="D83C2CBA">
      <w:start w:val="1"/>
      <w:numFmt w:val="lowerLetter"/>
      <w:lvlText w:val="%5."/>
      <w:lvlJc w:val="left"/>
      <w:pPr>
        <w:ind w:left="4680" w:hanging="360"/>
      </w:pPr>
    </w:lvl>
    <w:lvl w:ilvl="5" w:tplc="3BF45C0A">
      <w:start w:val="1"/>
      <w:numFmt w:val="lowerRoman"/>
      <w:lvlText w:val="%6."/>
      <w:lvlJc w:val="right"/>
      <w:pPr>
        <w:ind w:left="5400" w:hanging="180"/>
      </w:pPr>
    </w:lvl>
    <w:lvl w:ilvl="6" w:tplc="54B8ADBE">
      <w:start w:val="1"/>
      <w:numFmt w:val="decimal"/>
      <w:lvlText w:val="%7."/>
      <w:lvlJc w:val="left"/>
      <w:pPr>
        <w:ind w:left="6120" w:hanging="360"/>
      </w:pPr>
    </w:lvl>
    <w:lvl w:ilvl="7" w:tplc="EEE8EAA4">
      <w:start w:val="1"/>
      <w:numFmt w:val="lowerLetter"/>
      <w:lvlText w:val="%8."/>
      <w:lvlJc w:val="left"/>
      <w:pPr>
        <w:ind w:left="6840" w:hanging="360"/>
      </w:pPr>
    </w:lvl>
    <w:lvl w:ilvl="8" w:tplc="254C3A68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B01659"/>
    <w:multiLevelType w:val="hybridMultilevel"/>
    <w:tmpl w:val="61D82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A7C26"/>
    <w:multiLevelType w:val="hybridMultilevel"/>
    <w:tmpl w:val="3086E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D7CD1"/>
    <w:multiLevelType w:val="hybridMultilevel"/>
    <w:tmpl w:val="45AA16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05077"/>
    <w:multiLevelType w:val="hybridMultilevel"/>
    <w:tmpl w:val="5074E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06BD3"/>
    <w:multiLevelType w:val="hybridMultilevel"/>
    <w:tmpl w:val="7DFA3E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34951"/>
    <w:multiLevelType w:val="hybridMultilevel"/>
    <w:tmpl w:val="B69401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4F532C"/>
    <w:multiLevelType w:val="hybridMultilevel"/>
    <w:tmpl w:val="84145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C1125"/>
    <w:multiLevelType w:val="hybridMultilevel"/>
    <w:tmpl w:val="09229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67DB3"/>
    <w:multiLevelType w:val="hybridMultilevel"/>
    <w:tmpl w:val="FA66D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C73E4"/>
    <w:multiLevelType w:val="hybridMultilevel"/>
    <w:tmpl w:val="A54AB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7114B"/>
    <w:multiLevelType w:val="hybridMultilevel"/>
    <w:tmpl w:val="251854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6CF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7B370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C90CA6"/>
    <w:multiLevelType w:val="hybridMultilevel"/>
    <w:tmpl w:val="D98A1872"/>
    <w:lvl w:ilvl="0" w:tplc="8C38A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40059">
    <w:abstractNumId w:val="4"/>
  </w:num>
  <w:num w:numId="2" w16cid:durableId="2130004099">
    <w:abstractNumId w:val="3"/>
  </w:num>
  <w:num w:numId="3" w16cid:durableId="1346395527">
    <w:abstractNumId w:val="2"/>
    <w:lvlOverride w:ilvl="0">
      <w:startOverride w:val="1"/>
    </w:lvlOverride>
  </w:num>
  <w:num w:numId="4" w16cid:durableId="1687751372">
    <w:abstractNumId w:val="1"/>
  </w:num>
  <w:num w:numId="5" w16cid:durableId="104085722">
    <w:abstractNumId w:val="0"/>
    <w:lvlOverride w:ilvl="0">
      <w:startOverride w:val="1"/>
    </w:lvlOverride>
  </w:num>
  <w:num w:numId="6" w16cid:durableId="214856432">
    <w:abstractNumId w:val="16"/>
  </w:num>
  <w:num w:numId="7" w16cid:durableId="33577806">
    <w:abstractNumId w:val="37"/>
  </w:num>
  <w:num w:numId="8" w16cid:durableId="858852342">
    <w:abstractNumId w:val="30"/>
  </w:num>
  <w:num w:numId="9" w16cid:durableId="1235473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6468091">
    <w:abstractNumId w:val="20"/>
  </w:num>
  <w:num w:numId="11" w16cid:durableId="1121261180">
    <w:abstractNumId w:val="24"/>
  </w:num>
  <w:num w:numId="12" w16cid:durableId="695009756">
    <w:abstractNumId w:val="13"/>
  </w:num>
  <w:num w:numId="13" w16cid:durableId="1509901657">
    <w:abstractNumId w:val="8"/>
  </w:num>
  <w:num w:numId="14" w16cid:durableId="2093113664">
    <w:abstractNumId w:val="17"/>
  </w:num>
  <w:num w:numId="15" w16cid:durableId="794494371">
    <w:abstractNumId w:val="9"/>
  </w:num>
  <w:num w:numId="16" w16cid:durableId="2000963609">
    <w:abstractNumId w:val="14"/>
  </w:num>
  <w:num w:numId="17" w16cid:durableId="140192323">
    <w:abstractNumId w:val="7"/>
  </w:num>
  <w:num w:numId="18" w16cid:durableId="575938069">
    <w:abstractNumId w:val="6"/>
  </w:num>
  <w:num w:numId="19" w16cid:durableId="83111052">
    <w:abstractNumId w:val="10"/>
  </w:num>
  <w:num w:numId="20" w16cid:durableId="320625284">
    <w:abstractNumId w:val="33"/>
  </w:num>
  <w:num w:numId="21" w16cid:durableId="1354261919">
    <w:abstractNumId w:val="27"/>
  </w:num>
  <w:num w:numId="22" w16cid:durableId="865606079">
    <w:abstractNumId w:val="25"/>
  </w:num>
  <w:num w:numId="23" w16cid:durableId="914970912">
    <w:abstractNumId w:val="5"/>
  </w:num>
  <w:num w:numId="24" w16cid:durableId="340474032">
    <w:abstractNumId w:val="22"/>
  </w:num>
  <w:num w:numId="25" w16cid:durableId="2020109675">
    <w:abstractNumId w:val="32"/>
  </w:num>
  <w:num w:numId="26" w16cid:durableId="756097669">
    <w:abstractNumId w:val="15"/>
  </w:num>
  <w:num w:numId="27" w16cid:durableId="874930226">
    <w:abstractNumId w:val="11"/>
  </w:num>
  <w:num w:numId="28" w16cid:durableId="1798794780">
    <w:abstractNumId w:val="1"/>
  </w:num>
  <w:num w:numId="29" w16cid:durableId="1530332087">
    <w:abstractNumId w:val="35"/>
  </w:num>
  <w:num w:numId="30" w16cid:durableId="1399934397">
    <w:abstractNumId w:val="18"/>
  </w:num>
  <w:num w:numId="31" w16cid:durableId="2084181750">
    <w:abstractNumId w:val="31"/>
  </w:num>
  <w:num w:numId="32" w16cid:durableId="20756177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1325211">
    <w:abstractNumId w:val="28"/>
  </w:num>
  <w:num w:numId="34" w16cid:durableId="1283879522">
    <w:abstractNumId w:val="36"/>
  </w:num>
  <w:num w:numId="35" w16cid:durableId="211963888">
    <w:abstractNumId w:val="12"/>
  </w:num>
  <w:num w:numId="36" w16cid:durableId="507134582">
    <w:abstractNumId w:val="29"/>
  </w:num>
  <w:num w:numId="37" w16cid:durableId="98987485">
    <w:abstractNumId w:val="21"/>
  </w:num>
  <w:num w:numId="38" w16cid:durableId="1844318844">
    <w:abstractNumId w:val="19"/>
  </w:num>
  <w:num w:numId="39" w16cid:durableId="3324954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G/nRBFwKfdxkgnrUPAsX/3jKFS8zBLJ1gZm7qy6z3qggreQWKjazE6lNKt0ZAN5b9oAqtD9sV8KMXf/HLVg8Q==" w:salt="6j25xQbWzoVLraC5mpJuQg==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c9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38"/>
    <w:rsid w:val="00002AD9"/>
    <w:rsid w:val="00015488"/>
    <w:rsid w:val="00025775"/>
    <w:rsid w:val="000419FB"/>
    <w:rsid w:val="0005367E"/>
    <w:rsid w:val="0008004B"/>
    <w:rsid w:val="000A58E0"/>
    <w:rsid w:val="000B2929"/>
    <w:rsid w:val="000C244D"/>
    <w:rsid w:val="000F608A"/>
    <w:rsid w:val="001222A4"/>
    <w:rsid w:val="001416EF"/>
    <w:rsid w:val="00157907"/>
    <w:rsid w:val="00180444"/>
    <w:rsid w:val="00185657"/>
    <w:rsid w:val="0019138F"/>
    <w:rsid w:val="00191776"/>
    <w:rsid w:val="001A09AD"/>
    <w:rsid w:val="001A212A"/>
    <w:rsid w:val="001E047A"/>
    <w:rsid w:val="00223448"/>
    <w:rsid w:val="00233880"/>
    <w:rsid w:val="00237CB2"/>
    <w:rsid w:val="002643CA"/>
    <w:rsid w:val="002C7947"/>
    <w:rsid w:val="002E7DD9"/>
    <w:rsid w:val="00301E8B"/>
    <w:rsid w:val="00311738"/>
    <w:rsid w:val="003603A5"/>
    <w:rsid w:val="00362CD5"/>
    <w:rsid w:val="0036591A"/>
    <w:rsid w:val="00373766"/>
    <w:rsid w:val="0037742F"/>
    <w:rsid w:val="00383815"/>
    <w:rsid w:val="003B151D"/>
    <w:rsid w:val="003B244C"/>
    <w:rsid w:val="003D6962"/>
    <w:rsid w:val="003E3ABB"/>
    <w:rsid w:val="003E6F76"/>
    <w:rsid w:val="003F76D0"/>
    <w:rsid w:val="00413938"/>
    <w:rsid w:val="00413B7E"/>
    <w:rsid w:val="0042175C"/>
    <w:rsid w:val="00423F46"/>
    <w:rsid w:val="00426B32"/>
    <w:rsid w:val="004757D9"/>
    <w:rsid w:val="004763DA"/>
    <w:rsid w:val="00492983"/>
    <w:rsid w:val="004966E6"/>
    <w:rsid w:val="004A0990"/>
    <w:rsid w:val="004A4FAB"/>
    <w:rsid w:val="004A61D9"/>
    <w:rsid w:val="004B75CA"/>
    <w:rsid w:val="004C0CE8"/>
    <w:rsid w:val="004D07A6"/>
    <w:rsid w:val="004E57D0"/>
    <w:rsid w:val="004E6488"/>
    <w:rsid w:val="004F2395"/>
    <w:rsid w:val="00503E37"/>
    <w:rsid w:val="00503F87"/>
    <w:rsid w:val="005049DD"/>
    <w:rsid w:val="00506068"/>
    <w:rsid w:val="005063B3"/>
    <w:rsid w:val="00510B07"/>
    <w:rsid w:val="00521373"/>
    <w:rsid w:val="005244F3"/>
    <w:rsid w:val="005D7994"/>
    <w:rsid w:val="005F0B05"/>
    <w:rsid w:val="005F13BD"/>
    <w:rsid w:val="00602E26"/>
    <w:rsid w:val="00604455"/>
    <w:rsid w:val="00637096"/>
    <w:rsid w:val="00644C54"/>
    <w:rsid w:val="00655057"/>
    <w:rsid w:val="006818DD"/>
    <w:rsid w:val="006836F2"/>
    <w:rsid w:val="006A34EE"/>
    <w:rsid w:val="006A6228"/>
    <w:rsid w:val="006B1623"/>
    <w:rsid w:val="006B7DC5"/>
    <w:rsid w:val="006C2D74"/>
    <w:rsid w:val="006E0A94"/>
    <w:rsid w:val="006E6863"/>
    <w:rsid w:val="006E746B"/>
    <w:rsid w:val="006F21AA"/>
    <w:rsid w:val="00705082"/>
    <w:rsid w:val="007112A2"/>
    <w:rsid w:val="007124AF"/>
    <w:rsid w:val="00724CB2"/>
    <w:rsid w:val="007474C3"/>
    <w:rsid w:val="00751B91"/>
    <w:rsid w:val="0075221B"/>
    <w:rsid w:val="00772C43"/>
    <w:rsid w:val="00790E74"/>
    <w:rsid w:val="007B2E1E"/>
    <w:rsid w:val="007E7D39"/>
    <w:rsid w:val="0081764D"/>
    <w:rsid w:val="00837808"/>
    <w:rsid w:val="008579AA"/>
    <w:rsid w:val="0086492E"/>
    <w:rsid w:val="0087328B"/>
    <w:rsid w:val="008825CB"/>
    <w:rsid w:val="008868F0"/>
    <w:rsid w:val="008B03AE"/>
    <w:rsid w:val="008B3284"/>
    <w:rsid w:val="008B68DB"/>
    <w:rsid w:val="008C18DD"/>
    <w:rsid w:val="008C39F2"/>
    <w:rsid w:val="008F7FF3"/>
    <w:rsid w:val="00907AC5"/>
    <w:rsid w:val="00910FAE"/>
    <w:rsid w:val="00931086"/>
    <w:rsid w:val="009347CC"/>
    <w:rsid w:val="00945D7C"/>
    <w:rsid w:val="00947B25"/>
    <w:rsid w:val="009725B2"/>
    <w:rsid w:val="00973FAB"/>
    <w:rsid w:val="009747C5"/>
    <w:rsid w:val="00974F1C"/>
    <w:rsid w:val="00986957"/>
    <w:rsid w:val="009A4CEB"/>
    <w:rsid w:val="009B55AA"/>
    <w:rsid w:val="009B6CBB"/>
    <w:rsid w:val="009C0069"/>
    <w:rsid w:val="009E07C1"/>
    <w:rsid w:val="009F217F"/>
    <w:rsid w:val="009F41E9"/>
    <w:rsid w:val="00A33723"/>
    <w:rsid w:val="00A36B01"/>
    <w:rsid w:val="00A623FC"/>
    <w:rsid w:val="00A74530"/>
    <w:rsid w:val="00A777A2"/>
    <w:rsid w:val="00AA0BD7"/>
    <w:rsid w:val="00AB3BB9"/>
    <w:rsid w:val="00AC2D34"/>
    <w:rsid w:val="00AC5C07"/>
    <w:rsid w:val="00AE63F6"/>
    <w:rsid w:val="00B25688"/>
    <w:rsid w:val="00B70EEE"/>
    <w:rsid w:val="00B81423"/>
    <w:rsid w:val="00B95EBC"/>
    <w:rsid w:val="00BC1462"/>
    <w:rsid w:val="00BD32EA"/>
    <w:rsid w:val="00BE0211"/>
    <w:rsid w:val="00BE327C"/>
    <w:rsid w:val="00BE3384"/>
    <w:rsid w:val="00BE4016"/>
    <w:rsid w:val="00BE5CAF"/>
    <w:rsid w:val="00BE6CDB"/>
    <w:rsid w:val="00C161CB"/>
    <w:rsid w:val="00C16B45"/>
    <w:rsid w:val="00C4265D"/>
    <w:rsid w:val="00C660A8"/>
    <w:rsid w:val="00C76F73"/>
    <w:rsid w:val="00C85D9D"/>
    <w:rsid w:val="00CD4E64"/>
    <w:rsid w:val="00D01455"/>
    <w:rsid w:val="00D10392"/>
    <w:rsid w:val="00D31384"/>
    <w:rsid w:val="00D76E31"/>
    <w:rsid w:val="00D8390C"/>
    <w:rsid w:val="00DB3D7E"/>
    <w:rsid w:val="00DB7177"/>
    <w:rsid w:val="00DD4E74"/>
    <w:rsid w:val="00E01602"/>
    <w:rsid w:val="00E050C8"/>
    <w:rsid w:val="00E06728"/>
    <w:rsid w:val="00E172ED"/>
    <w:rsid w:val="00E43BD6"/>
    <w:rsid w:val="00E52B25"/>
    <w:rsid w:val="00E55C84"/>
    <w:rsid w:val="00E61337"/>
    <w:rsid w:val="00E86613"/>
    <w:rsid w:val="00EA1932"/>
    <w:rsid w:val="00EA6694"/>
    <w:rsid w:val="00EA6865"/>
    <w:rsid w:val="00EE65CA"/>
    <w:rsid w:val="00EF7757"/>
    <w:rsid w:val="00F03C60"/>
    <w:rsid w:val="00F33F42"/>
    <w:rsid w:val="00F7588F"/>
    <w:rsid w:val="00F83E37"/>
    <w:rsid w:val="00F90CBC"/>
    <w:rsid w:val="00F91D61"/>
    <w:rsid w:val="00FA1CA4"/>
    <w:rsid w:val="00FC4BC6"/>
    <w:rsid w:val="00FC6BF0"/>
    <w:rsid w:val="00FE397C"/>
    <w:rsid w:val="00FE7852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0"/>
    </o:shapedefaults>
    <o:shapelayout v:ext="edit">
      <o:idmap v:ext="edit" data="2"/>
    </o:shapelayout>
  </w:shapeDefaults>
  <w:decimalSymbol w:val=","/>
  <w:listSeparator w:val=";"/>
  <w14:docId w14:val="7BD79B71"/>
  <w15:docId w15:val="{C36EA313-119D-4703-85FE-B3CA1BA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77"/>
    <w:pPr>
      <w:jc w:val="both"/>
    </w:pPr>
    <w:rPr>
      <w:rFonts w:asciiTheme="minorHAnsi" w:hAnsiTheme="minorHAnsi"/>
      <w:kern w:val="28"/>
      <w:sz w:val="24"/>
    </w:rPr>
  </w:style>
  <w:style w:type="paragraph" w:styleId="Titre1">
    <w:name w:val="heading 1"/>
    <w:basedOn w:val="Normal"/>
    <w:next w:val="Normal"/>
    <w:qFormat/>
    <w:rsid w:val="00DB7177"/>
    <w:pPr>
      <w:keepNext/>
      <w:spacing w:before="240" w:after="60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DB717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DB7177"/>
    <w:pPr>
      <w:keepNext/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B7177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3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F627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FF6274"/>
    <w:pPr>
      <w:tabs>
        <w:tab w:val="center" w:pos="4320"/>
        <w:tab w:val="right" w:pos="8640"/>
      </w:tabs>
    </w:pPr>
  </w:style>
  <w:style w:type="paragraph" w:customStyle="1" w:styleId="Adresse1">
    <w:name w:val="Adresse 1"/>
    <w:next w:val="Normal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CaractreAdresse2">
    <w:name w:val="Caractère Adresse 2"/>
    <w:next w:val="Normal"/>
    <w:link w:val="CaractreAdresse20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CaractreAdresse20">
    <w:name w:val="Caractère Adresse 2"/>
    <w:basedOn w:val="Policepardfaut"/>
    <w:link w:val="CaractreAdresse2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Adresse2">
    <w:name w:val="Adresse 2"/>
    <w:next w:val="Normal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PieddepageCar">
    <w:name w:val="Pied de page Car"/>
    <w:basedOn w:val="Policepardfaut"/>
    <w:link w:val="Pieddepage"/>
    <w:rsid w:val="00DB7177"/>
    <w:rPr>
      <w:rFonts w:ascii="Arial" w:hAnsi="Arial"/>
      <w:kern w:val="28"/>
    </w:rPr>
  </w:style>
  <w:style w:type="paragraph" w:styleId="Titre">
    <w:name w:val="Title"/>
    <w:basedOn w:val="Normal"/>
    <w:next w:val="Normal"/>
    <w:link w:val="TitreCar"/>
    <w:uiPriority w:val="10"/>
    <w:qFormat/>
    <w:rsid w:val="00DB7177"/>
    <w:pPr>
      <w:framePr w:hSpace="180" w:wrap="around" w:vAnchor="text" w:hAnchor="margin" w:y="1451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Titre4Car">
    <w:name w:val="Titre 4 Car"/>
    <w:basedOn w:val="Policepardfaut"/>
    <w:link w:val="Titre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Coordonnes">
    <w:name w:val="Coordonnées"/>
    <w:basedOn w:val="Normal"/>
    <w:uiPriority w:val="2"/>
    <w:qFormat/>
    <w:rsid w:val="00DB7177"/>
    <w:pPr>
      <w:spacing w:after="180" w:line="259" w:lineRule="auto"/>
      <w:contextualSpacing/>
    </w:pPr>
    <w:rPr>
      <w:rFonts w:eastAsiaTheme="minorEastAsia" w:cstheme="minorBidi"/>
      <w:color w:val="FFC000" w:themeColor="accent4"/>
      <w:kern w:val="0"/>
    </w:rPr>
  </w:style>
  <w:style w:type="character" w:styleId="Textedelespacerserv">
    <w:name w:val="Placeholder Text"/>
    <w:basedOn w:val="Policepardfaut"/>
    <w:uiPriority w:val="99"/>
    <w:semiHidden/>
    <w:rsid w:val="00DB7177"/>
    <w:rPr>
      <w:color w:val="808080"/>
    </w:rPr>
  </w:style>
  <w:style w:type="paragraph" w:styleId="Formuledepolitesse">
    <w:name w:val="Closing"/>
    <w:basedOn w:val="Normal"/>
    <w:next w:val="Signature"/>
    <w:link w:val="FormuledepolitesseCar"/>
    <w:uiPriority w:val="5"/>
    <w:qFormat/>
    <w:rsid w:val="00DB7177"/>
    <w:pPr>
      <w:spacing w:before="720" w:after="16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Signature">
    <w:name w:val="Signature"/>
    <w:basedOn w:val="Normal"/>
    <w:next w:val="Normal"/>
    <w:link w:val="SignatureCar"/>
    <w:uiPriority w:val="6"/>
    <w:qFormat/>
    <w:rsid w:val="00DB7177"/>
    <w:pPr>
      <w:spacing w:before="720" w:after="280" w:line="259" w:lineRule="auto"/>
      <w:contextualSpacing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SignatureCar">
    <w:name w:val="Signature Car"/>
    <w:basedOn w:val="Policepardfaut"/>
    <w:link w:val="Signature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Salutations">
    <w:name w:val="Salutation"/>
    <w:basedOn w:val="Normal"/>
    <w:next w:val="Normal"/>
    <w:link w:val="SalutationsCar"/>
    <w:uiPriority w:val="4"/>
    <w:qFormat/>
    <w:rsid w:val="00DB7177"/>
    <w:pPr>
      <w:spacing w:before="800" w:after="18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SalutationsCar">
    <w:name w:val="Salutations Car"/>
    <w:basedOn w:val="Policepardfaut"/>
    <w:link w:val="Salutations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FAB"/>
    <w:rPr>
      <w:rFonts w:ascii="Segoe UI" w:hAnsi="Segoe UI" w:cs="Segoe UI"/>
      <w:kern w:val="28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3603A5"/>
    <w:rPr>
      <w:rFonts w:ascii="Calibri" w:hAnsi="Calibri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3603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03A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6F7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233880"/>
    <w:rPr>
      <w:rFonts w:asciiTheme="majorHAnsi" w:eastAsiaTheme="majorEastAsia" w:hAnsiTheme="majorHAnsi" w:cstheme="majorBidi"/>
      <w:color w:val="2F5496" w:themeColor="accent1" w:themeShade="BF"/>
      <w:kern w:val="28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233880"/>
    <w:rPr>
      <w:rFonts w:asciiTheme="minorHAnsi" w:hAnsiTheme="minorHAnsi"/>
      <w:kern w:val="28"/>
      <w:sz w:val="24"/>
    </w:rPr>
  </w:style>
  <w:style w:type="paragraph" w:styleId="Listepuces">
    <w:name w:val="List Bullet"/>
    <w:basedOn w:val="Normal"/>
    <w:uiPriority w:val="99"/>
    <w:unhideWhenUsed/>
    <w:rsid w:val="00233880"/>
    <w:pPr>
      <w:numPr>
        <w:numId w:val="2"/>
      </w:numPr>
      <w:spacing w:line="216" w:lineRule="auto"/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numros">
    <w:name w:val="List Number"/>
    <w:basedOn w:val="Normal"/>
    <w:uiPriority w:val="99"/>
    <w:semiHidden/>
    <w:unhideWhenUsed/>
    <w:rsid w:val="00233880"/>
    <w:pPr>
      <w:numPr>
        <w:numId w:val="3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puces2">
    <w:name w:val="List Bullet 2"/>
    <w:basedOn w:val="Normal"/>
    <w:uiPriority w:val="99"/>
    <w:semiHidden/>
    <w:unhideWhenUsed/>
    <w:rsid w:val="00233880"/>
    <w:pPr>
      <w:numPr>
        <w:numId w:val="4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numros2">
    <w:name w:val="List Number 2"/>
    <w:basedOn w:val="Normal"/>
    <w:uiPriority w:val="99"/>
    <w:semiHidden/>
    <w:unhideWhenUsed/>
    <w:rsid w:val="00233880"/>
    <w:pPr>
      <w:numPr>
        <w:numId w:val="5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233880"/>
    <w:pPr>
      <w:spacing w:before="120"/>
    </w:pPr>
    <w:rPr>
      <w:rFonts w:ascii="Calibri" w:hAnsi="Calibri"/>
      <w:kern w:val="0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233880"/>
    <w:rPr>
      <w:rFonts w:ascii="Calibri" w:hAnsi="Calibri"/>
      <w:sz w:val="22"/>
      <w:lang w:eastAsia="fr-FR"/>
    </w:rPr>
  </w:style>
  <w:style w:type="paragraph" w:customStyle="1" w:styleId="Contenudetableau">
    <w:name w:val="Contenu de tableau"/>
    <w:basedOn w:val="Normal"/>
    <w:uiPriority w:val="99"/>
    <w:rsid w:val="00233880"/>
    <w:pPr>
      <w:jc w:val="left"/>
    </w:pPr>
    <w:rPr>
      <w:rFonts w:ascii="Calibri" w:hAnsi="Calibri"/>
      <w:kern w:val="0"/>
      <w:sz w:val="20"/>
      <w:szCs w:val="22"/>
      <w:lang w:eastAsia="fr-FR"/>
    </w:rPr>
  </w:style>
  <w:style w:type="paragraph" w:customStyle="1" w:styleId="Default">
    <w:name w:val="Default"/>
    <w:rsid w:val="002338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233880"/>
    <w:rPr>
      <w:rFonts w:ascii="Gill Sans MT" w:hAnsi="Gill Sans MT" w:cs="Gill Sans MT" w:hint="default"/>
      <w:color w:val="000000"/>
      <w:sz w:val="22"/>
      <w:szCs w:val="22"/>
    </w:rPr>
  </w:style>
  <w:style w:type="character" w:styleId="lev">
    <w:name w:val="Strong"/>
    <w:basedOn w:val="Policepardfaut"/>
    <w:uiPriority w:val="99"/>
    <w:qFormat/>
    <w:rsid w:val="00233880"/>
    <w:rPr>
      <w:b/>
      <w:bCs/>
    </w:rPr>
  </w:style>
  <w:style w:type="paragraph" w:customStyle="1" w:styleId="Style2">
    <w:name w:val="Style2"/>
    <w:basedOn w:val="Titre2"/>
    <w:qFormat/>
    <w:rsid w:val="00F03C60"/>
    <w:pPr>
      <w:keepLines/>
      <w:numPr>
        <w:numId w:val="24"/>
      </w:numPr>
      <w:tabs>
        <w:tab w:val="left" w:pos="993"/>
        <w:tab w:val="left" w:pos="1276"/>
        <w:tab w:val="left" w:pos="1418"/>
      </w:tabs>
      <w:spacing w:after="240"/>
      <w:ind w:left="431" w:hanging="431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customStyle="1" w:styleId="Style3">
    <w:name w:val="Style3"/>
    <w:basedOn w:val="Titre2"/>
    <w:link w:val="Style3Car"/>
    <w:qFormat/>
    <w:rsid w:val="00F03C60"/>
    <w:pPr>
      <w:keepLines/>
      <w:numPr>
        <w:ilvl w:val="1"/>
        <w:numId w:val="24"/>
      </w:numPr>
      <w:tabs>
        <w:tab w:val="left" w:pos="993"/>
        <w:tab w:val="left" w:pos="1276"/>
        <w:tab w:val="left" w:pos="1418"/>
      </w:tabs>
      <w:spacing w:before="120" w:after="120"/>
      <w:ind w:left="998" w:hanging="578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customStyle="1" w:styleId="Style4">
    <w:name w:val="Style4"/>
    <w:basedOn w:val="Titre2"/>
    <w:qFormat/>
    <w:rsid w:val="00F03C60"/>
    <w:pPr>
      <w:keepLines/>
      <w:numPr>
        <w:ilvl w:val="2"/>
        <w:numId w:val="24"/>
      </w:numPr>
      <w:tabs>
        <w:tab w:val="left" w:pos="993"/>
        <w:tab w:val="left" w:pos="1276"/>
        <w:tab w:val="left" w:pos="1418"/>
      </w:tabs>
      <w:spacing w:before="200" w:after="240"/>
      <w:ind w:left="1134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C244D"/>
    <w:pPr>
      <w:spacing w:before="100" w:beforeAutospacing="1" w:after="100" w:afterAutospacing="1"/>
      <w:jc w:val="left"/>
    </w:pPr>
    <w:rPr>
      <w:rFonts w:ascii="Times New Roman" w:hAnsi="Times New Roman"/>
      <w:kern w:val="0"/>
      <w:szCs w:val="24"/>
      <w:lang w:eastAsia="fr-FR"/>
    </w:rPr>
  </w:style>
  <w:style w:type="paragraph" w:customStyle="1" w:styleId="titreentete">
    <w:name w:val="titre entete"/>
    <w:basedOn w:val="Titre1"/>
    <w:rsid w:val="006A34EE"/>
    <w:pPr>
      <w:pBdr>
        <w:bottom w:val="single" w:sz="4" w:space="1" w:color="auto"/>
      </w:pBdr>
      <w:tabs>
        <w:tab w:val="center" w:pos="4253"/>
        <w:tab w:val="right" w:pos="9853"/>
      </w:tabs>
      <w:spacing w:before="0" w:after="0"/>
      <w:jc w:val="center"/>
    </w:pPr>
    <w:rPr>
      <w:rFonts w:ascii="Arial" w:hAnsi="Arial" w:cs="Times New Roman"/>
      <w:bCs w:val="0"/>
      <w:caps/>
      <w:color w:val="auto"/>
      <w:spacing w:val="60"/>
      <w:kern w:val="0"/>
      <w:sz w:val="24"/>
      <w:szCs w:val="20"/>
      <w:lang w:eastAsia="fr-FR"/>
    </w:rPr>
  </w:style>
  <w:style w:type="character" w:customStyle="1" w:styleId="Style3Car">
    <w:name w:val="Style3 Car"/>
    <w:basedOn w:val="Policepardfaut"/>
    <w:link w:val="Style3"/>
    <w:rsid w:val="006A34EE"/>
    <w:rPr>
      <w:rFonts w:ascii="Calibri Light" w:hAnsi="Calibri Light"/>
      <w:b/>
      <w:bCs/>
      <w:iCs/>
      <w:sz w:val="24"/>
      <w:szCs w:val="24"/>
      <w:lang w:eastAsia="fr-FR"/>
    </w:rPr>
  </w:style>
  <w:style w:type="paragraph" w:customStyle="1" w:styleId="Texte">
    <w:name w:val="Texte"/>
    <w:basedOn w:val="Normal"/>
    <w:rsid w:val="006A6228"/>
    <w:pPr>
      <w:autoSpaceDE w:val="0"/>
      <w:autoSpaceDN w:val="0"/>
      <w:ind w:left="567" w:right="284"/>
    </w:pPr>
    <w:rPr>
      <w:rFonts w:ascii="Times New Roman" w:hAnsi="Times New Roman"/>
      <w:kern w:val="0"/>
      <w:szCs w:val="24"/>
      <w:lang w:eastAsia="fr-FR"/>
    </w:rPr>
  </w:style>
  <w:style w:type="paragraph" w:customStyle="1" w:styleId="Corpsdetexte21">
    <w:name w:val="Corps de texte 21"/>
    <w:basedOn w:val="Normal"/>
    <w:rsid w:val="006A6228"/>
    <w:pPr>
      <w:keepNext/>
      <w:spacing w:before="240" w:after="60"/>
      <w:ind w:left="284"/>
    </w:pPr>
    <w:rPr>
      <w:rFonts w:ascii="Times New Roman" w:hAnsi="Times New Roman"/>
      <w:kern w:val="0"/>
      <w:sz w:val="26"/>
      <w:szCs w:val="26"/>
      <w:lang w:eastAsia="fr-FR"/>
    </w:rPr>
  </w:style>
  <w:style w:type="character" w:customStyle="1" w:styleId="SansinterligneCar">
    <w:name w:val="Sans interligne Car"/>
    <w:link w:val="Sansinterligne"/>
    <w:uiPriority w:val="1"/>
    <w:locked/>
    <w:rsid w:val="006A6228"/>
    <w:rPr>
      <w:rFonts w:ascii="Calibri" w:hAnsi="Calibri"/>
      <w:szCs w:val="22"/>
      <w:lang w:eastAsia="fr-FR"/>
    </w:rPr>
  </w:style>
  <w:style w:type="paragraph" w:customStyle="1" w:styleId="Style1">
    <w:name w:val="Style1"/>
    <w:basedOn w:val="Titre1"/>
    <w:link w:val="Style1Car"/>
    <w:qFormat/>
    <w:rsid w:val="008B03AE"/>
    <w:pPr>
      <w:keepLines/>
      <w:spacing w:after="240"/>
      <w:ind w:left="431" w:hanging="431"/>
    </w:pPr>
    <w:rPr>
      <w:rFonts w:ascii="Calibri Light" w:hAnsi="Calibri Light" w:cs="Times New Roman"/>
      <w:b/>
      <w:color w:val="auto"/>
      <w:kern w:val="0"/>
      <w:sz w:val="24"/>
      <w:szCs w:val="24"/>
      <w:lang w:eastAsia="fr-FR"/>
    </w:rPr>
  </w:style>
  <w:style w:type="character" w:customStyle="1" w:styleId="Style1Car">
    <w:name w:val="Style1 Car"/>
    <w:link w:val="Style1"/>
    <w:rsid w:val="008B03AE"/>
    <w:rPr>
      <w:rFonts w:ascii="Calibri Light" w:hAnsi="Calibri Light"/>
      <w:b/>
      <w:bCs/>
      <w:sz w:val="24"/>
      <w:szCs w:val="24"/>
      <w:lang w:eastAsia="fr-FR"/>
    </w:rPr>
  </w:style>
  <w:style w:type="paragraph" w:customStyle="1" w:styleId="Grillemoyenne21">
    <w:name w:val="Grille moyenne 21"/>
    <w:uiPriority w:val="99"/>
    <w:qFormat/>
    <w:rsid w:val="00790E74"/>
    <w:pPr>
      <w:jc w:val="both"/>
    </w:pPr>
    <w:rPr>
      <w:rFonts w:ascii="Calibri" w:hAnsi="Calibri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Entte_cration_Barr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Entte_cration_Barres</Template>
  <TotalTime>0</TotalTime>
  <Pages>1</Pages>
  <Words>1470</Words>
  <Characters>8091</Characters>
  <Application>Microsoft Office Word</Application>
  <DocSecurity>8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Agnès SAUTRE</cp:lastModifiedBy>
  <cp:revision>7</cp:revision>
  <cp:lastPrinted>2021-02-20T16:03:00Z</cp:lastPrinted>
  <dcterms:created xsi:type="dcterms:W3CDTF">2023-11-15T07:32:00Z</dcterms:created>
  <dcterms:modified xsi:type="dcterms:W3CDTF">2024-01-21T09:27:00Z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